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B" w:rsidRP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  <w:bookmarkStart w:id="0" w:name="_GoBack"/>
      <w:bookmarkEnd w:id="0"/>
      <w:r w:rsidRPr="007665D2">
        <w:rPr>
          <w:rFonts w:ascii="Berlin Sans FB Demi" w:hAnsi="Berlin Sans FB Demi"/>
          <w:color w:val="000000" w:themeColor="text1"/>
          <w:sz w:val="60"/>
          <w:szCs w:val="60"/>
        </w:rPr>
        <w:t>Station #1:</w:t>
      </w: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  <w:r w:rsidRPr="007665D2">
        <w:rPr>
          <w:rFonts w:ascii="Berlin Sans FB Demi" w:hAnsi="Berlin Sans FB Demi"/>
          <w:color w:val="000000" w:themeColor="text1"/>
          <w:sz w:val="60"/>
          <w:szCs w:val="60"/>
        </w:rPr>
        <w:t>What themes does Sophocles explore and what does he seem to argue about them (for example, glory, religion, leadership, etc.)</w:t>
      </w: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P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P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  <w:r w:rsidRPr="007665D2">
        <w:rPr>
          <w:rFonts w:ascii="Berlin Sans FB Demi" w:hAnsi="Berlin Sans FB Demi"/>
          <w:color w:val="000000" w:themeColor="text1"/>
          <w:sz w:val="60"/>
          <w:szCs w:val="60"/>
        </w:rPr>
        <w:lastRenderedPageBreak/>
        <w:t xml:space="preserve">Station #2: </w:t>
      </w: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  <w:r w:rsidRPr="007665D2">
        <w:rPr>
          <w:rFonts w:ascii="Berlin Sans FB Demi" w:hAnsi="Berlin Sans FB Demi"/>
          <w:color w:val="000000" w:themeColor="text1"/>
          <w:sz w:val="60"/>
          <w:szCs w:val="60"/>
        </w:rPr>
        <w:t xml:space="preserve">What do you notice about Sophocles writing style and how he structures his play? What literary devices does he employ? </w:t>
      </w: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P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</w:p>
    <w:p w:rsidR="007665D2" w:rsidRPr="007665D2" w:rsidRDefault="007665D2" w:rsidP="007665D2">
      <w:pPr>
        <w:rPr>
          <w:rFonts w:ascii="Berlin Sans FB Demi" w:hAnsi="Berlin Sans FB Demi"/>
          <w:color w:val="000000" w:themeColor="text1"/>
          <w:sz w:val="60"/>
          <w:szCs w:val="60"/>
        </w:rPr>
      </w:pPr>
      <w:r w:rsidRPr="007665D2">
        <w:rPr>
          <w:rFonts w:ascii="Berlin Sans FB Demi" w:hAnsi="Berlin Sans FB Demi"/>
          <w:color w:val="000000" w:themeColor="text1"/>
          <w:sz w:val="60"/>
          <w:szCs w:val="60"/>
        </w:rPr>
        <w:lastRenderedPageBreak/>
        <w:t xml:space="preserve">Station #3: </w:t>
      </w:r>
    </w:p>
    <w:p w:rsidR="007665D2" w:rsidRDefault="007665D2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  <w:r w:rsidRPr="007665D2">
        <w:rPr>
          <w:rFonts w:ascii="Berlin Sans FB Demi" w:hAnsi="Berlin Sans FB Demi"/>
          <w:color w:val="000000" w:themeColor="text1"/>
          <w:sz w:val="60"/>
          <w:szCs w:val="60"/>
        </w:rPr>
        <w:t>A myth is described by the dictionary as “</w:t>
      </w:r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 xml:space="preserve">a traditional or legendary story, usually concerning some being or </w:t>
      </w:r>
      <w:hyperlink r:id="rId4" w:history="1">
        <w:r w:rsidRPr="007665D2">
          <w:rPr>
            <w:rFonts w:ascii="Berlin Sans FB Demi" w:eastAsia="Times New Roman" w:hAnsi="Berlin Sans FB Demi" w:cs="Times New Roman"/>
            <w:color w:val="000000" w:themeColor="text1"/>
            <w:sz w:val="60"/>
            <w:szCs w:val="60"/>
          </w:rPr>
          <w:t>hero</w:t>
        </w:r>
      </w:hyperlink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 xml:space="preserve"> or event, with or without a determinable basis of fact or a natural explanation, especially one that is concerned with deities or demigods and explains some practice, rite, or phenomenon of </w:t>
      </w:r>
      <w:hyperlink r:id="rId5" w:history="1">
        <w:r w:rsidRPr="007665D2">
          <w:rPr>
            <w:rFonts w:ascii="Berlin Sans FB Demi" w:eastAsia="Times New Roman" w:hAnsi="Berlin Sans FB Demi" w:cs="Times New Roman"/>
            <w:color w:val="000000" w:themeColor="text1"/>
            <w:sz w:val="60"/>
            <w:szCs w:val="60"/>
          </w:rPr>
          <w:t>nature</w:t>
        </w:r>
      </w:hyperlink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>.”  How does this fit</w:t>
      </w:r>
      <w: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 xml:space="preserve"> the play</w:t>
      </w:r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 xml:space="preserve"> </w:t>
      </w:r>
      <w:r w:rsidRPr="007665D2">
        <w:rPr>
          <w:rFonts w:ascii="Berlin Sans FB Demi" w:eastAsia="Times New Roman" w:hAnsi="Berlin Sans FB Demi" w:cs="Times New Roman"/>
          <w:i/>
          <w:color w:val="000000" w:themeColor="text1"/>
          <w:sz w:val="60"/>
          <w:szCs w:val="60"/>
        </w:rPr>
        <w:t xml:space="preserve">Antigone </w:t>
      </w:r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>exactly?</w:t>
      </w:r>
    </w:p>
    <w:p w:rsidR="007665D2" w:rsidRDefault="007665D2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</w:p>
    <w:p w:rsidR="007665D2" w:rsidRPr="007665D2" w:rsidRDefault="007665D2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</w:p>
    <w:p w:rsidR="007665D2" w:rsidRPr="007665D2" w:rsidRDefault="007665D2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lastRenderedPageBreak/>
        <w:t>Station #4:</w:t>
      </w:r>
    </w:p>
    <w:p w:rsidR="007665D2" w:rsidRDefault="007665D2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 xml:space="preserve">Why is </w:t>
      </w:r>
      <w:r w:rsidRPr="007665D2">
        <w:rPr>
          <w:rFonts w:ascii="Berlin Sans FB Demi" w:eastAsia="Times New Roman" w:hAnsi="Berlin Sans FB Demi" w:cs="Times New Roman"/>
          <w:i/>
          <w:color w:val="000000" w:themeColor="text1"/>
          <w:sz w:val="60"/>
          <w:szCs w:val="60"/>
        </w:rPr>
        <w:t>Antigone</w:t>
      </w:r>
      <w:r w:rsidRPr="007665D2"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  <w:t xml:space="preserve"> (and Sophocles in general) considered a classic piece of literature that students should read in high school? What purpose does it serve? Should it continue to be studied?</w:t>
      </w:r>
    </w:p>
    <w:p w:rsidR="005D7A9D" w:rsidRDefault="005D7A9D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</w:p>
    <w:p w:rsidR="005D7A9D" w:rsidRDefault="005D7A9D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</w:p>
    <w:p w:rsidR="005D7A9D" w:rsidRDefault="005D7A9D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</w:p>
    <w:p w:rsidR="005D7A9D" w:rsidRDefault="005D7A9D" w:rsidP="007665D2">
      <w:pPr>
        <w:rPr>
          <w:rFonts w:ascii="Berlin Sans FB Demi" w:eastAsia="Times New Roman" w:hAnsi="Berlin Sans FB Demi" w:cs="Times New Roman"/>
          <w:color w:val="000000" w:themeColor="text1"/>
          <w:sz w:val="60"/>
          <w:szCs w:val="60"/>
        </w:rPr>
      </w:pPr>
    </w:p>
    <w:p w:rsidR="005D7A9D" w:rsidRPr="007665D2" w:rsidRDefault="005D7A9D" w:rsidP="007665D2">
      <w:pPr>
        <w:rPr>
          <w:rFonts w:ascii="Berlin Sans FB Demi" w:hAnsi="Berlin Sans FB Demi"/>
          <w:color w:val="000000" w:themeColor="text1"/>
        </w:rPr>
      </w:pPr>
    </w:p>
    <w:sectPr w:rsidR="005D7A9D" w:rsidRPr="007665D2" w:rsidSect="00766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2"/>
    <w:rsid w:val="005A4D13"/>
    <w:rsid w:val="005D7A9D"/>
    <w:rsid w:val="007665D2"/>
    <w:rsid w:val="00775617"/>
    <w:rsid w:val="00B50C6B"/>
    <w:rsid w:val="00C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88A49-8899-42CB-AA53-5F8D973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c">
    <w:name w:val="hwc"/>
    <w:basedOn w:val="DefaultParagraphFont"/>
    <w:rsid w:val="007665D2"/>
  </w:style>
  <w:style w:type="character" w:styleId="Hyperlink">
    <w:name w:val="Hyperlink"/>
    <w:basedOn w:val="DefaultParagraphFont"/>
    <w:uiPriority w:val="99"/>
    <w:semiHidden/>
    <w:unhideWhenUsed/>
    <w:rsid w:val="00766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9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8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1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browse/nature" TargetMode="External"/><Relationship Id="rId4" Type="http://schemas.openxmlformats.org/officeDocument/2006/relationships/hyperlink" Target="http://click.reference.com/click/nn1ov4?clksite=dict&amp;clkpage=dic&amp;clkld=260:1&amp;clkorgn=0&amp;clkord=0&amp;clkmod=1clk&amp;clkitem=hero&amp;clkdest=http%3A%2F%2Fdictionary.reference.com%2Fbrowse%2Fh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2015-03-18T19:28:00Z</dcterms:created>
  <dcterms:modified xsi:type="dcterms:W3CDTF">2015-03-18T19:28:00Z</dcterms:modified>
</cp:coreProperties>
</file>