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669C" w:rsidRPr="0067669C" w:rsidRDefault="00FB0980" w:rsidP="0067669C">
      <w:pPr>
        <w:shd w:val="clear" w:color="auto" w:fill="FFFFFF"/>
        <w:spacing w:after="60" w:line="465" w:lineRule="atLeast"/>
        <w:outlineLvl w:val="2"/>
        <w:rPr>
          <w:rFonts w:ascii="Arial" w:eastAsia="Times New Roman" w:hAnsi="Arial" w:cs="Arial"/>
          <w:b/>
          <w:bCs/>
          <w:color w:val="333333"/>
          <w:spacing w:val="-30"/>
          <w:sz w:val="42"/>
          <w:szCs w:val="42"/>
        </w:rPr>
      </w:pPr>
      <w:r w:rsidRPr="0067669C">
        <w:rPr>
          <w:rFonts w:ascii="Arial" w:eastAsia="Times New Roman" w:hAnsi="Arial" w:cs="Arial"/>
          <w:b/>
          <w:bCs/>
          <w:color w:val="333333"/>
          <w:spacing w:val="-30"/>
          <w:sz w:val="42"/>
          <w:szCs w:val="42"/>
        </w:rPr>
        <w:fldChar w:fldCharType="begin"/>
      </w:r>
      <w:r w:rsidR="0067669C" w:rsidRPr="0067669C">
        <w:rPr>
          <w:rFonts w:ascii="Arial" w:eastAsia="Times New Roman" w:hAnsi="Arial" w:cs="Arial"/>
          <w:b/>
          <w:bCs/>
          <w:color w:val="333333"/>
          <w:spacing w:val="-30"/>
          <w:sz w:val="42"/>
          <w:szCs w:val="42"/>
        </w:rPr>
        <w:instrText xml:space="preserve"> HYPERLINK "http://www.brainpickings.org/index.php/2013/09/06/what-is-creativity/" </w:instrText>
      </w:r>
      <w:r w:rsidRPr="0067669C">
        <w:rPr>
          <w:rFonts w:ascii="Arial" w:eastAsia="Times New Roman" w:hAnsi="Arial" w:cs="Arial"/>
          <w:b/>
          <w:bCs/>
          <w:color w:val="333333"/>
          <w:spacing w:val="-30"/>
          <w:sz w:val="42"/>
          <w:szCs w:val="42"/>
        </w:rPr>
        <w:fldChar w:fldCharType="separate"/>
      </w:r>
      <w:r w:rsidR="0067669C" w:rsidRPr="0067669C">
        <w:rPr>
          <w:rFonts w:ascii="Arial" w:eastAsia="Times New Roman" w:hAnsi="Arial" w:cs="Arial"/>
          <w:b/>
          <w:bCs/>
          <w:color w:val="990000"/>
          <w:spacing w:val="-30"/>
          <w:sz w:val="42"/>
        </w:rPr>
        <w:t>What Is Creativity? Cultural Icons on What Ideation Is and How It Works</w:t>
      </w:r>
      <w:r w:rsidRPr="0067669C">
        <w:rPr>
          <w:rFonts w:ascii="Arial" w:eastAsia="Times New Roman" w:hAnsi="Arial" w:cs="Arial"/>
          <w:b/>
          <w:bCs/>
          <w:color w:val="333333"/>
          <w:spacing w:val="-30"/>
          <w:sz w:val="42"/>
          <w:szCs w:val="42"/>
        </w:rPr>
        <w:fldChar w:fldCharType="end"/>
      </w:r>
    </w:p>
    <w:p w:rsidR="0067669C" w:rsidRPr="0067669C" w:rsidRDefault="0067669C" w:rsidP="0067669C">
      <w:pPr>
        <w:shd w:val="clear" w:color="auto" w:fill="FFFFFF"/>
        <w:spacing w:after="0" w:line="315" w:lineRule="atLeast"/>
        <w:rPr>
          <w:rFonts w:ascii="Times New Roman" w:eastAsia="Times New Roman" w:hAnsi="Times New Roman" w:cs="Times New Roman"/>
          <w:color w:val="333333"/>
          <w:sz w:val="21"/>
          <w:szCs w:val="21"/>
        </w:rPr>
      </w:pPr>
      <w:proofErr w:type="gramStart"/>
      <w:r w:rsidRPr="0067669C">
        <w:rPr>
          <w:rFonts w:ascii="Arial" w:eastAsia="Times New Roman" w:hAnsi="Arial" w:cs="Arial"/>
          <w:b/>
          <w:bCs/>
          <w:color w:val="333333"/>
          <w:spacing w:val="-15"/>
          <w:sz w:val="18"/>
        </w:rPr>
        <w:t>by</w:t>
      </w:r>
      <w:proofErr w:type="gramEnd"/>
      <w:r w:rsidRPr="0067669C">
        <w:rPr>
          <w:rFonts w:ascii="Arial" w:eastAsia="Times New Roman" w:hAnsi="Arial" w:cs="Arial"/>
          <w:b/>
          <w:bCs/>
          <w:color w:val="333333"/>
          <w:spacing w:val="-15"/>
          <w:sz w:val="18"/>
        </w:rPr>
        <w:t xml:space="preserve"> </w:t>
      </w:r>
      <w:hyperlink r:id="rId7" w:tooltip="Posts by Maria Popova" w:history="1">
        <w:r w:rsidRPr="0067669C">
          <w:rPr>
            <w:rFonts w:ascii="Arial" w:eastAsia="Times New Roman" w:hAnsi="Arial" w:cs="Arial"/>
            <w:b/>
            <w:bCs/>
            <w:color w:val="990000"/>
            <w:spacing w:val="-15"/>
            <w:sz w:val="18"/>
          </w:rPr>
          <w:t xml:space="preserve">Maria </w:t>
        </w:r>
        <w:proofErr w:type="spellStart"/>
        <w:r w:rsidRPr="0067669C">
          <w:rPr>
            <w:rFonts w:ascii="Arial" w:eastAsia="Times New Roman" w:hAnsi="Arial" w:cs="Arial"/>
            <w:b/>
            <w:bCs/>
            <w:color w:val="990000"/>
            <w:spacing w:val="-15"/>
            <w:sz w:val="18"/>
          </w:rPr>
          <w:t>Popova</w:t>
        </w:r>
        <w:proofErr w:type="spellEnd"/>
      </w:hyperlink>
      <w:r w:rsidRPr="0067669C">
        <w:rPr>
          <w:rFonts w:ascii="Times New Roman" w:eastAsia="Times New Roman" w:hAnsi="Times New Roman" w:cs="Times New Roman"/>
          <w:color w:val="333333"/>
          <w:sz w:val="21"/>
          <w:szCs w:val="21"/>
        </w:rPr>
        <w:t xml:space="preserve"> </w:t>
      </w:r>
    </w:p>
    <w:p w:rsidR="0067669C" w:rsidRPr="0067669C" w:rsidRDefault="0067669C" w:rsidP="0067669C">
      <w:pPr>
        <w:shd w:val="clear" w:color="auto" w:fill="FFFFFF"/>
        <w:spacing w:after="420" w:line="405" w:lineRule="atLeast"/>
        <w:ind w:left="300"/>
        <w:rPr>
          <w:rFonts w:ascii="Times New Roman" w:eastAsia="Times New Roman" w:hAnsi="Times New Roman" w:cs="Times New Roman"/>
          <w:i/>
          <w:iCs/>
          <w:color w:val="151515"/>
          <w:sz w:val="30"/>
          <w:szCs w:val="30"/>
        </w:rPr>
      </w:pPr>
      <w:proofErr w:type="gramStart"/>
      <w:r w:rsidRPr="0067669C">
        <w:rPr>
          <w:rFonts w:ascii="Times New Roman" w:eastAsia="Times New Roman" w:hAnsi="Times New Roman" w:cs="Times New Roman"/>
          <w:i/>
          <w:iCs/>
          <w:color w:val="151515"/>
          <w:sz w:val="30"/>
          <w:szCs w:val="30"/>
        </w:rPr>
        <w:t xml:space="preserve">Bradbury, Eames, Angelou, Gladwell, Einstein, Byrne, Duchamp, Close, </w:t>
      </w:r>
      <w:proofErr w:type="spellStart"/>
      <w:r w:rsidRPr="0067669C">
        <w:rPr>
          <w:rFonts w:ascii="Times New Roman" w:eastAsia="Times New Roman" w:hAnsi="Times New Roman" w:cs="Times New Roman"/>
          <w:i/>
          <w:iCs/>
          <w:color w:val="151515"/>
          <w:sz w:val="30"/>
          <w:szCs w:val="30"/>
        </w:rPr>
        <w:t>Sendak</w:t>
      </w:r>
      <w:proofErr w:type="spellEnd"/>
      <w:r w:rsidRPr="0067669C">
        <w:rPr>
          <w:rFonts w:ascii="Times New Roman" w:eastAsia="Times New Roman" w:hAnsi="Times New Roman" w:cs="Times New Roman"/>
          <w:i/>
          <w:iCs/>
          <w:color w:val="151515"/>
          <w:sz w:val="30"/>
          <w:szCs w:val="30"/>
        </w:rPr>
        <w:t>, and more.</w:t>
      </w:r>
      <w:proofErr w:type="gramEnd"/>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0125" cy="1304925"/>
            <wp:effectExtent l="19050" t="0" r="9525" b="0"/>
            <wp:wrapSquare wrapText="bothSides"/>
            <wp:docPr id="5" name="Picture 2" descr="http://www.brainpickings.org/wp-content/uploads/2008/10/tree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pickings.org/wp-content/uploads/2008/10/treebrain.jpg"/>
                    <pic:cNvPicPr>
                      <a:picLocks noChangeAspect="1" noChangeArrowheads="1"/>
                    </pic:cNvPicPr>
                  </pic:nvPicPr>
                  <pic:blipFill>
                    <a:blip r:embed="rId8" cstate="print"/>
                    <a:srcRect/>
                    <a:stretch>
                      <a:fillRect/>
                    </a:stretch>
                  </pic:blipFill>
                  <pic:spPr bwMode="auto">
                    <a:xfrm>
                      <a:off x="0" y="0"/>
                      <a:ext cx="1000125" cy="1304925"/>
                    </a:xfrm>
                    <a:prstGeom prst="rect">
                      <a:avLst/>
                    </a:prstGeom>
                    <a:noFill/>
                    <a:ln w="9525">
                      <a:noFill/>
                      <a:miter lim="800000"/>
                      <a:headEnd/>
                      <a:tailEnd/>
                    </a:ln>
                  </pic:spPr>
                </pic:pic>
              </a:graphicData>
            </a:graphic>
          </wp:anchor>
        </w:drawing>
      </w:r>
      <w:r w:rsidRPr="0067669C">
        <w:rPr>
          <w:rFonts w:ascii="Times New Roman" w:eastAsia="Times New Roman" w:hAnsi="Times New Roman" w:cs="Times New Roman"/>
          <w:color w:val="333333"/>
          <w:sz w:val="21"/>
          <w:szCs w:val="21"/>
        </w:rPr>
        <w:t xml:space="preserve">“Creativity” is one of those grab-bag terms, like “happiness” and “love,” that can mean so many things it runs the risk of meaning nothing at all. And yet some of history’s greatest minds have attempted to capture, explain, describe, itemize, and dissect the nature of creativity. After similar </w:t>
      </w:r>
      <w:proofErr w:type="spellStart"/>
      <w:r w:rsidRPr="0067669C">
        <w:rPr>
          <w:rFonts w:ascii="Times New Roman" w:eastAsia="Times New Roman" w:hAnsi="Times New Roman" w:cs="Times New Roman"/>
          <w:color w:val="333333"/>
          <w:sz w:val="21"/>
          <w:szCs w:val="21"/>
        </w:rPr>
        <w:t>omnibi</w:t>
      </w:r>
      <w:proofErr w:type="spellEnd"/>
      <w:r w:rsidRPr="0067669C">
        <w:rPr>
          <w:rFonts w:ascii="Times New Roman" w:eastAsia="Times New Roman" w:hAnsi="Times New Roman" w:cs="Times New Roman"/>
          <w:color w:val="333333"/>
          <w:sz w:val="21"/>
          <w:szCs w:val="21"/>
        </w:rPr>
        <w:t xml:space="preserve"> of cultural icons’ most beautiful and articulate definitions </w:t>
      </w:r>
      <w:hyperlink r:id="rId9" w:history="1">
        <w:r w:rsidRPr="0067669C">
          <w:rPr>
            <w:rFonts w:ascii="Times New Roman" w:eastAsia="Times New Roman" w:hAnsi="Times New Roman" w:cs="Times New Roman"/>
            <w:color w:val="990000"/>
            <w:sz w:val="21"/>
          </w:rPr>
          <w:t>of art</w:t>
        </w:r>
      </w:hyperlink>
      <w:r w:rsidRPr="0067669C">
        <w:rPr>
          <w:rFonts w:ascii="Times New Roman" w:eastAsia="Times New Roman" w:hAnsi="Times New Roman" w:cs="Times New Roman"/>
          <w:color w:val="333333"/>
          <w:sz w:val="21"/>
          <w:szCs w:val="21"/>
        </w:rPr>
        <w:t xml:space="preserve">, </w:t>
      </w:r>
      <w:hyperlink r:id="rId10" w:history="1">
        <w:r w:rsidRPr="0067669C">
          <w:rPr>
            <w:rFonts w:ascii="Times New Roman" w:eastAsia="Times New Roman" w:hAnsi="Times New Roman" w:cs="Times New Roman"/>
            <w:color w:val="990000"/>
            <w:sz w:val="21"/>
          </w:rPr>
          <w:t>of science</w:t>
        </w:r>
      </w:hyperlink>
      <w:r w:rsidRPr="0067669C">
        <w:rPr>
          <w:rFonts w:ascii="Times New Roman" w:eastAsia="Times New Roman" w:hAnsi="Times New Roman" w:cs="Times New Roman"/>
          <w:color w:val="333333"/>
          <w:sz w:val="21"/>
          <w:szCs w:val="21"/>
        </w:rPr>
        <w:t xml:space="preserve">, and </w:t>
      </w:r>
      <w:hyperlink r:id="rId11" w:history="1">
        <w:r w:rsidRPr="0067669C">
          <w:rPr>
            <w:rFonts w:ascii="Times New Roman" w:eastAsia="Times New Roman" w:hAnsi="Times New Roman" w:cs="Times New Roman"/>
            <w:color w:val="990000"/>
            <w:sz w:val="21"/>
          </w:rPr>
          <w:t>of love</w:t>
        </w:r>
      </w:hyperlink>
      <w:r w:rsidRPr="0067669C">
        <w:rPr>
          <w:rFonts w:ascii="Times New Roman" w:eastAsia="Times New Roman" w:hAnsi="Times New Roman" w:cs="Times New Roman"/>
          <w:color w:val="333333"/>
          <w:sz w:val="21"/>
          <w:szCs w:val="21"/>
        </w:rPr>
        <w:t>, here comes one of creativity.</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For </w:t>
      </w:r>
      <w:r w:rsidRPr="0067669C">
        <w:rPr>
          <w:rFonts w:ascii="Times New Roman" w:eastAsia="Times New Roman" w:hAnsi="Times New Roman" w:cs="Times New Roman"/>
          <w:b/>
          <w:bCs/>
          <w:color w:val="333333"/>
          <w:sz w:val="21"/>
        </w:rPr>
        <w:t>Ray Bradbury</w:t>
      </w:r>
      <w:r w:rsidRPr="0067669C">
        <w:rPr>
          <w:rFonts w:ascii="Times New Roman" w:eastAsia="Times New Roman" w:hAnsi="Times New Roman" w:cs="Times New Roman"/>
          <w:color w:val="333333"/>
          <w:sz w:val="21"/>
          <w:szCs w:val="21"/>
        </w:rPr>
        <w:t xml:space="preserve">, creativity was </w:t>
      </w:r>
      <w:hyperlink r:id="rId12" w:history="1">
        <w:r w:rsidRPr="0067669C">
          <w:rPr>
            <w:rFonts w:ascii="Times New Roman" w:eastAsia="Times New Roman" w:hAnsi="Times New Roman" w:cs="Times New Roman"/>
            <w:color w:val="990000"/>
            <w:sz w:val="21"/>
          </w:rPr>
          <w:t>the art of muting the rational mind</w:t>
        </w:r>
      </w:hyperlink>
      <w:r w:rsidRPr="0067669C">
        <w:rPr>
          <w:rFonts w:ascii="Times New Roman" w:eastAsia="Times New Roman" w:hAnsi="Times New Roman" w:cs="Times New Roman"/>
          <w:color w:val="333333"/>
          <w:sz w:val="21"/>
          <w:szCs w:val="21"/>
        </w:rPr>
        <w:t>:</w:t>
      </w:r>
    </w:p>
    <w:p w:rsidR="0067669C" w:rsidRPr="0067669C" w:rsidRDefault="0067669C"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Pr="0067669C">
        <w:rPr>
          <w:rFonts w:ascii="Arial" w:eastAsia="Times New Roman" w:hAnsi="Arial" w:cs="Arial"/>
          <w:color w:val="333333"/>
          <w:spacing w:val="-15"/>
          <w:sz w:val="21"/>
          <w:szCs w:val="21"/>
        </w:rPr>
        <w:t xml:space="preserve">The intellect is a great danger to creativity … because you begin to rationalize and make up reasons for things, instead of staying with your own basic truth — </w:t>
      </w:r>
      <w:proofErr w:type="gramStart"/>
      <w:r w:rsidRPr="0067669C">
        <w:rPr>
          <w:rFonts w:ascii="Arial" w:eastAsia="Times New Roman" w:hAnsi="Arial" w:cs="Arial"/>
          <w:color w:val="333333"/>
          <w:spacing w:val="-15"/>
          <w:sz w:val="21"/>
          <w:szCs w:val="21"/>
        </w:rPr>
        <w:t>who</w:t>
      </w:r>
      <w:proofErr w:type="gramEnd"/>
      <w:r w:rsidRPr="0067669C">
        <w:rPr>
          <w:rFonts w:ascii="Arial" w:eastAsia="Times New Roman" w:hAnsi="Arial" w:cs="Arial"/>
          <w:color w:val="333333"/>
          <w:spacing w:val="-15"/>
          <w:sz w:val="21"/>
          <w:szCs w:val="21"/>
        </w:rPr>
        <w:t xml:space="preserve"> you are, what you are, what you want to be. I’ve had a sign over my typewriter for over 25 years now, which reads “Don’t think!” You must never think at the typewriter — you must feel. Your intellect is always buried in that feeling anyway. … The worst thing you do when you think is lie — you can make up reasons that are not true for the things that you did, and what you’re trying to do as a creative person is surprise yourself — find out who you really are, and try not to lie, try to tell the truth all the time. And the only way to do this is by being very active and very emotional, and get it out of yourself — making things that you hate and things that you love, you write about these then, intensely.</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Long before he became </w:t>
      </w:r>
      <w:hyperlink r:id="rId13" w:history="1">
        <w:r w:rsidRPr="0067669C">
          <w:rPr>
            <w:rFonts w:ascii="Times New Roman" w:eastAsia="Times New Roman" w:hAnsi="Times New Roman" w:cs="Times New Roman"/>
            <w:color w:val="990000"/>
            <w:sz w:val="21"/>
          </w:rPr>
          <w:t>the artist we know and love</w:t>
        </w:r>
      </w:hyperlink>
      <w:r w:rsidRPr="0067669C">
        <w:rPr>
          <w:rFonts w:ascii="Times New Roman" w:eastAsia="Times New Roman" w:hAnsi="Times New Roman" w:cs="Times New Roman"/>
          <w:color w:val="333333"/>
          <w:sz w:val="21"/>
          <w:szCs w:val="21"/>
        </w:rPr>
        <w:t xml:space="preserve">, a young </w:t>
      </w:r>
      <w:r w:rsidRPr="0067669C">
        <w:rPr>
          <w:rFonts w:ascii="Times New Roman" w:eastAsia="Times New Roman" w:hAnsi="Times New Roman" w:cs="Times New Roman"/>
          <w:b/>
          <w:bCs/>
          <w:color w:val="333333"/>
          <w:sz w:val="21"/>
        </w:rPr>
        <w:t xml:space="preserve">Maurice </w:t>
      </w:r>
      <w:proofErr w:type="spellStart"/>
      <w:r w:rsidRPr="0067669C">
        <w:rPr>
          <w:rFonts w:ascii="Times New Roman" w:eastAsia="Times New Roman" w:hAnsi="Times New Roman" w:cs="Times New Roman"/>
          <w:b/>
          <w:bCs/>
          <w:color w:val="333333"/>
          <w:sz w:val="21"/>
        </w:rPr>
        <w:t>Sendak</w:t>
      </w:r>
      <w:proofErr w:type="spellEnd"/>
      <w:r w:rsidRPr="0067669C">
        <w:rPr>
          <w:rFonts w:ascii="Times New Roman" w:eastAsia="Times New Roman" w:hAnsi="Times New Roman" w:cs="Times New Roman"/>
          <w:color w:val="333333"/>
          <w:sz w:val="21"/>
          <w:szCs w:val="21"/>
        </w:rPr>
        <w:t xml:space="preserve"> full of self-doubt wrote in a letter to his editor, the remarkable </w:t>
      </w:r>
      <w:hyperlink r:id="rId14" w:tgtFrame="_blank" w:history="1">
        <w:r w:rsidRPr="0067669C">
          <w:rPr>
            <w:rFonts w:ascii="Times New Roman" w:eastAsia="Times New Roman" w:hAnsi="Times New Roman" w:cs="Times New Roman"/>
            <w:color w:val="990000"/>
            <w:sz w:val="21"/>
          </w:rPr>
          <w:t>Ursula Nordstrom</w:t>
        </w:r>
      </w:hyperlink>
      <w:r w:rsidRPr="0067669C">
        <w:rPr>
          <w:rFonts w:ascii="Times New Roman" w:eastAsia="Times New Roman" w:hAnsi="Times New Roman" w:cs="Times New Roman"/>
          <w:color w:val="333333"/>
          <w:sz w:val="21"/>
          <w:szCs w:val="21"/>
        </w:rPr>
        <w:t>:</w:t>
      </w:r>
    </w:p>
    <w:p w:rsidR="0067669C" w:rsidRPr="0067669C" w:rsidRDefault="0067669C"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Pr="0067669C">
        <w:rPr>
          <w:rFonts w:ascii="Arial" w:eastAsia="Times New Roman" w:hAnsi="Arial" w:cs="Arial"/>
          <w:color w:val="333333"/>
          <w:spacing w:val="-15"/>
          <w:sz w:val="21"/>
          <w:szCs w:val="21"/>
        </w:rPr>
        <w:t>Knowledge is the driving force that puts creative passion to work.</w:t>
      </w:r>
      <w:r>
        <w:rPr>
          <w:rFonts w:ascii="Arial" w:eastAsia="Times New Roman" w:hAnsi="Arial" w:cs="Arial"/>
          <w:color w:val="333333"/>
          <w:spacing w:val="-15"/>
          <w:sz w:val="21"/>
          <w:szCs w:val="21"/>
        </w:rPr>
        <w:t>”</w:t>
      </w:r>
    </w:p>
    <w:p w:rsidR="0067669C" w:rsidRPr="0067669C" w:rsidRDefault="00D552E1" w:rsidP="0067669C">
      <w:pPr>
        <w:shd w:val="clear" w:color="auto" w:fill="FFFFFF"/>
        <w:spacing w:after="240" w:line="315" w:lineRule="atLeast"/>
        <w:rPr>
          <w:rFonts w:ascii="Times New Roman" w:eastAsia="Times New Roman" w:hAnsi="Times New Roman" w:cs="Times New Roman"/>
          <w:color w:val="333333"/>
          <w:sz w:val="21"/>
          <w:szCs w:val="21"/>
        </w:rPr>
      </w:pPr>
      <w:hyperlink r:id="rId15" w:history="1">
        <w:r w:rsidR="0067669C" w:rsidRPr="0067669C">
          <w:rPr>
            <w:rFonts w:ascii="Times New Roman" w:eastAsia="Times New Roman" w:hAnsi="Times New Roman" w:cs="Times New Roman"/>
            <w:color w:val="990000"/>
            <w:sz w:val="21"/>
          </w:rPr>
          <w:t>In writing back</w:t>
        </w:r>
      </w:hyperlink>
      <w:r w:rsidR="0067669C" w:rsidRPr="0067669C">
        <w:rPr>
          <w:rFonts w:ascii="Times New Roman" w:eastAsia="Times New Roman" w:hAnsi="Times New Roman" w:cs="Times New Roman"/>
          <w:color w:val="333333"/>
          <w:sz w:val="21"/>
          <w:szCs w:val="21"/>
        </w:rPr>
        <w:t>, Nordstrom responded with her signature blend of wisdom and assurance:</w:t>
      </w:r>
    </w:p>
    <w:p w:rsidR="0067669C" w:rsidRPr="0067669C" w:rsidRDefault="0067669C"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Pr="0067669C">
        <w:rPr>
          <w:rFonts w:ascii="Arial" w:eastAsia="Times New Roman" w:hAnsi="Arial" w:cs="Arial"/>
          <w:color w:val="333333"/>
          <w:spacing w:val="-15"/>
          <w:sz w:val="21"/>
          <w:szCs w:val="21"/>
        </w:rPr>
        <w:t>That is the creative artist — a penalty of the creative artist — wanting to make order out of chaos.</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b/>
          <w:bCs/>
          <w:color w:val="333333"/>
          <w:sz w:val="21"/>
        </w:rPr>
        <w:t>Bill Moyers</w:t>
      </w:r>
      <w:r w:rsidRPr="0067669C">
        <w:rPr>
          <w:rFonts w:ascii="Times New Roman" w:eastAsia="Times New Roman" w:hAnsi="Times New Roman" w:cs="Times New Roman"/>
          <w:color w:val="333333"/>
          <w:sz w:val="21"/>
          <w:szCs w:val="21"/>
        </w:rPr>
        <w:t xml:space="preserve"> is </w:t>
      </w:r>
      <w:hyperlink r:id="rId16" w:tgtFrame="_blank" w:history="1">
        <w:r w:rsidRPr="0067669C">
          <w:rPr>
            <w:rFonts w:ascii="Times New Roman" w:eastAsia="Times New Roman" w:hAnsi="Times New Roman" w:cs="Times New Roman"/>
            <w:color w:val="990000"/>
            <w:sz w:val="21"/>
          </w:rPr>
          <w:t>credited</w:t>
        </w:r>
      </w:hyperlink>
      <w:r w:rsidRPr="0067669C">
        <w:rPr>
          <w:rFonts w:ascii="Times New Roman" w:eastAsia="Times New Roman" w:hAnsi="Times New Roman" w:cs="Times New Roman"/>
          <w:color w:val="333333"/>
          <w:sz w:val="21"/>
          <w:szCs w:val="21"/>
        </w:rPr>
        <w:t xml:space="preserve"> with having offered a sort of mirror-image definition that does away with order and seeks, instead, magical chaos:</w:t>
      </w:r>
    </w:p>
    <w:p w:rsidR="0067669C" w:rsidRPr="0067669C" w:rsidRDefault="0067669C"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Pr="0067669C">
        <w:rPr>
          <w:rFonts w:ascii="Arial" w:eastAsia="Times New Roman" w:hAnsi="Arial" w:cs="Arial"/>
          <w:color w:val="333333"/>
          <w:spacing w:val="-15"/>
          <w:sz w:val="21"/>
          <w:szCs w:val="21"/>
        </w:rPr>
        <w:t>Creativity is piercing the mundane to find the marvelous.</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For </w:t>
      </w:r>
      <w:r w:rsidRPr="0067669C">
        <w:rPr>
          <w:rFonts w:ascii="Times New Roman" w:eastAsia="Times New Roman" w:hAnsi="Times New Roman" w:cs="Times New Roman"/>
          <w:b/>
          <w:bCs/>
          <w:color w:val="333333"/>
          <w:sz w:val="21"/>
        </w:rPr>
        <w:t>Maya Angelou</w:t>
      </w:r>
      <w:r w:rsidRPr="0067669C">
        <w:rPr>
          <w:rFonts w:ascii="Times New Roman" w:eastAsia="Times New Roman" w:hAnsi="Times New Roman" w:cs="Times New Roman"/>
          <w:color w:val="333333"/>
          <w:sz w:val="21"/>
          <w:szCs w:val="21"/>
        </w:rPr>
        <w:t xml:space="preserve">, a </w:t>
      </w:r>
      <w:hyperlink r:id="rId17" w:history="1">
        <w:r w:rsidRPr="0067669C">
          <w:rPr>
            <w:rFonts w:ascii="Times New Roman" w:eastAsia="Times New Roman" w:hAnsi="Times New Roman" w:cs="Times New Roman"/>
            <w:color w:val="990000"/>
            <w:sz w:val="21"/>
          </w:rPr>
          <w:t>modern-day sage</w:t>
        </w:r>
      </w:hyperlink>
      <w:r w:rsidRPr="0067669C">
        <w:rPr>
          <w:rFonts w:ascii="Times New Roman" w:eastAsia="Times New Roman" w:hAnsi="Times New Roman" w:cs="Times New Roman"/>
          <w:color w:val="333333"/>
          <w:sz w:val="21"/>
          <w:szCs w:val="21"/>
        </w:rPr>
        <w:t xml:space="preserve"> of the finest kind, the mystery and miracle of creativity is in its self-regenerating nature. In the excellent collection </w:t>
      </w:r>
      <w:hyperlink r:id="rId18" w:tgtFrame="_blank" w:history="1">
        <w:r w:rsidRPr="0067669C">
          <w:rPr>
            <w:rFonts w:ascii="Times New Roman" w:eastAsia="Times New Roman" w:hAnsi="Times New Roman" w:cs="Times New Roman"/>
            <w:b/>
            <w:bCs/>
            <w:i/>
            <w:iCs/>
            <w:color w:val="990000"/>
            <w:sz w:val="21"/>
          </w:rPr>
          <w:t>Conversations with Maya Angelou</w:t>
        </w:r>
      </w:hyperlink>
      <w:r w:rsidRPr="0067669C">
        <w:rPr>
          <w:rFonts w:ascii="Times New Roman" w:eastAsia="Times New Roman" w:hAnsi="Times New Roman" w:cs="Times New Roman"/>
          <w:color w:val="333333"/>
          <w:sz w:val="21"/>
          <w:szCs w:val="21"/>
        </w:rPr>
        <w:t xml:space="preserve"> (</w:t>
      </w:r>
      <w:hyperlink r:id="rId19" w:tgtFrame="_blank" w:history="1">
        <w:r w:rsidRPr="0067669C">
          <w:rPr>
            <w:rFonts w:ascii="Times New Roman" w:eastAsia="Times New Roman" w:hAnsi="Times New Roman" w:cs="Times New Roman"/>
            <w:i/>
            <w:iCs/>
            <w:color w:val="990000"/>
            <w:sz w:val="21"/>
          </w:rPr>
          <w:t>public library</w:t>
        </w:r>
      </w:hyperlink>
      <w:r w:rsidRPr="0067669C">
        <w:rPr>
          <w:rFonts w:ascii="Times New Roman" w:eastAsia="Times New Roman" w:hAnsi="Times New Roman" w:cs="Times New Roman"/>
          <w:color w:val="333333"/>
          <w:sz w:val="21"/>
          <w:szCs w:val="21"/>
        </w:rPr>
        <w:t xml:space="preserve">), which also gave us her </w:t>
      </w:r>
      <w:hyperlink r:id="rId20" w:history="1">
        <w:r w:rsidRPr="0067669C">
          <w:rPr>
            <w:rFonts w:ascii="Times New Roman" w:eastAsia="Times New Roman" w:hAnsi="Times New Roman" w:cs="Times New Roman"/>
            <w:color w:val="990000"/>
            <w:sz w:val="21"/>
          </w:rPr>
          <w:t>poignant exchange with Bill Moyers</w:t>
        </w:r>
      </w:hyperlink>
      <w:r w:rsidRPr="0067669C">
        <w:rPr>
          <w:rFonts w:ascii="Times New Roman" w:eastAsia="Times New Roman" w:hAnsi="Times New Roman" w:cs="Times New Roman"/>
          <w:color w:val="333333"/>
          <w:sz w:val="21"/>
          <w:szCs w:val="21"/>
        </w:rPr>
        <w:t>, Angelou says:</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lastRenderedPageBreak/>
        <w:t>“</w:t>
      </w:r>
      <w:r w:rsidR="0067669C" w:rsidRPr="0067669C">
        <w:rPr>
          <w:rFonts w:ascii="Arial" w:eastAsia="Times New Roman" w:hAnsi="Arial" w:cs="Arial"/>
          <w:color w:val="333333"/>
          <w:spacing w:val="-15"/>
          <w:sz w:val="21"/>
          <w:szCs w:val="21"/>
        </w:rPr>
        <w:t>Creativity or talent, like electricity, is something I don’t understand but something I’m able to harness and use. While electricity remains a mystery, I know I can plug into it and light up a cathedral or a synagogue or an operating room and use it to help save a life. Or I can use it to electrocute someone. Like electricity, creativity makes no judgment. I can use it productively or destructively. The important thing is to use it. You can’t use up creativity. The more you use it, the more you have.</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b/>
          <w:bCs/>
          <w:color w:val="333333"/>
          <w:sz w:val="21"/>
        </w:rPr>
        <w:t>Tom Bissell</w:t>
      </w:r>
      <w:r w:rsidRPr="0067669C">
        <w:rPr>
          <w:rFonts w:ascii="Times New Roman" w:eastAsia="Times New Roman" w:hAnsi="Times New Roman" w:cs="Times New Roman"/>
          <w:color w:val="333333"/>
          <w:sz w:val="21"/>
          <w:szCs w:val="21"/>
        </w:rPr>
        <w:t xml:space="preserve">, writing in </w:t>
      </w:r>
      <w:hyperlink r:id="rId21" w:history="1">
        <w:r w:rsidRPr="0067669C">
          <w:rPr>
            <w:rFonts w:ascii="Times New Roman" w:eastAsia="Times New Roman" w:hAnsi="Times New Roman" w:cs="Times New Roman"/>
            <w:b/>
            <w:bCs/>
            <w:i/>
            <w:iCs/>
            <w:color w:val="990000"/>
            <w:sz w:val="21"/>
          </w:rPr>
          <w:t>Magic Hours: Essays on Creators and Creation</w:t>
        </w:r>
      </w:hyperlink>
      <w:r w:rsidRPr="0067669C">
        <w:rPr>
          <w:rFonts w:ascii="Times New Roman" w:eastAsia="Times New Roman" w:hAnsi="Times New Roman" w:cs="Times New Roman"/>
          <w:color w:val="333333"/>
          <w:sz w:val="21"/>
          <w:szCs w:val="21"/>
        </w:rPr>
        <w:t>, also celebrates this magical quality of creativity:</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0067669C" w:rsidRPr="0067669C">
        <w:rPr>
          <w:rFonts w:ascii="Arial" w:eastAsia="Times New Roman" w:hAnsi="Arial" w:cs="Arial"/>
          <w:color w:val="333333"/>
          <w:spacing w:val="-15"/>
          <w:sz w:val="21"/>
          <w:szCs w:val="21"/>
        </w:rPr>
        <w:t>To create anything … is to believe, if only momentarily, you are capable of magic. … That magic … is sometimes perilous, sometimes infectious, sometimes fragile, sometimes failed, sometimes infuriating, sometimes triumphant, and sometimes tragic.</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But there might be something more precise and less mystical about the creative process. In </w:t>
      </w:r>
      <w:hyperlink r:id="rId22" w:tgtFrame="_blank" w:history="1">
        <w:r w:rsidRPr="0067669C">
          <w:rPr>
            <w:rFonts w:ascii="Times New Roman" w:eastAsia="Times New Roman" w:hAnsi="Times New Roman" w:cs="Times New Roman"/>
            <w:b/>
            <w:bCs/>
            <w:i/>
            <w:iCs/>
            <w:color w:val="990000"/>
            <w:sz w:val="21"/>
          </w:rPr>
          <w:t>Uncommon Genius: How Great Ideas Are Born</w:t>
        </w:r>
      </w:hyperlink>
      <w:r w:rsidRPr="0067669C">
        <w:rPr>
          <w:rFonts w:ascii="Times New Roman" w:eastAsia="Times New Roman" w:hAnsi="Times New Roman" w:cs="Times New Roman"/>
          <w:color w:val="333333"/>
          <w:sz w:val="21"/>
          <w:szCs w:val="21"/>
        </w:rPr>
        <w:t xml:space="preserve"> (</w:t>
      </w:r>
      <w:hyperlink r:id="rId23" w:tgtFrame="_blank" w:history="1">
        <w:r w:rsidRPr="0067669C">
          <w:rPr>
            <w:rFonts w:ascii="Times New Roman" w:eastAsia="Times New Roman" w:hAnsi="Times New Roman" w:cs="Times New Roman"/>
            <w:i/>
            <w:iCs/>
            <w:color w:val="990000"/>
            <w:sz w:val="21"/>
          </w:rPr>
          <w:t>public library</w:t>
        </w:r>
      </w:hyperlink>
      <w:r w:rsidRPr="0067669C">
        <w:rPr>
          <w:rFonts w:ascii="Times New Roman" w:eastAsia="Times New Roman" w:hAnsi="Times New Roman" w:cs="Times New Roman"/>
          <w:color w:val="333333"/>
          <w:sz w:val="21"/>
          <w:szCs w:val="21"/>
        </w:rPr>
        <w:t xml:space="preserve">), the fantastic collection of interviews with MacArthur “genius” grantees by </w:t>
      </w:r>
      <w:r w:rsidRPr="0067669C">
        <w:rPr>
          <w:rFonts w:ascii="Times New Roman" w:eastAsia="Times New Roman" w:hAnsi="Times New Roman" w:cs="Times New Roman"/>
          <w:b/>
          <w:bCs/>
          <w:color w:val="333333"/>
          <w:sz w:val="21"/>
        </w:rPr>
        <w:t xml:space="preserve">Denise </w:t>
      </w:r>
      <w:proofErr w:type="spellStart"/>
      <w:r w:rsidRPr="0067669C">
        <w:rPr>
          <w:rFonts w:ascii="Times New Roman" w:eastAsia="Times New Roman" w:hAnsi="Times New Roman" w:cs="Times New Roman"/>
          <w:b/>
          <w:bCs/>
          <w:color w:val="333333"/>
          <w:sz w:val="21"/>
        </w:rPr>
        <w:t>Shekerjian</w:t>
      </w:r>
      <w:proofErr w:type="spellEnd"/>
      <w:r w:rsidRPr="0067669C">
        <w:rPr>
          <w:rFonts w:ascii="Times New Roman" w:eastAsia="Times New Roman" w:hAnsi="Times New Roman" w:cs="Times New Roman"/>
          <w:color w:val="333333"/>
          <w:sz w:val="21"/>
          <w:szCs w:val="21"/>
        </w:rPr>
        <w:t>, she recapitulates her findings:</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0067669C" w:rsidRPr="0067669C">
        <w:rPr>
          <w:rFonts w:ascii="Arial" w:eastAsia="Times New Roman" w:hAnsi="Arial" w:cs="Arial"/>
          <w:color w:val="333333"/>
          <w:spacing w:val="-15"/>
          <w:sz w:val="21"/>
          <w:szCs w:val="21"/>
        </w:rPr>
        <w:t>The trick to creativity, if there is a single useful thing to say about it, is to identify your own peculiar talent and then to settle down to work with it for a good long time.</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b/>
          <w:bCs/>
          <w:color w:val="333333"/>
          <w:sz w:val="21"/>
        </w:rPr>
        <w:t>Steve Jobs</w:t>
      </w:r>
      <w:r w:rsidRPr="0067669C">
        <w:rPr>
          <w:rFonts w:ascii="Times New Roman" w:eastAsia="Times New Roman" w:hAnsi="Times New Roman" w:cs="Times New Roman"/>
          <w:color w:val="333333"/>
          <w:sz w:val="21"/>
          <w:szCs w:val="21"/>
        </w:rPr>
        <w:t xml:space="preserve"> </w:t>
      </w:r>
      <w:hyperlink r:id="rId24" w:history="1">
        <w:r w:rsidRPr="0067669C">
          <w:rPr>
            <w:rFonts w:ascii="Times New Roman" w:eastAsia="Times New Roman" w:hAnsi="Times New Roman" w:cs="Times New Roman"/>
            <w:color w:val="990000"/>
            <w:sz w:val="21"/>
          </w:rPr>
          <w:t>famously articulated this notion</w:t>
        </w:r>
      </w:hyperlink>
      <w:r w:rsidRPr="0067669C">
        <w:rPr>
          <w:rFonts w:ascii="Times New Roman" w:eastAsia="Times New Roman" w:hAnsi="Times New Roman" w:cs="Times New Roman"/>
          <w:color w:val="333333"/>
          <w:sz w:val="21"/>
          <w:szCs w:val="21"/>
        </w:rPr>
        <w:t xml:space="preserve"> and took it a step further, emphasizing the importance of building a rich personal library of experiences and ideas </w:t>
      </w:r>
      <w:r w:rsidRPr="0067669C">
        <w:rPr>
          <w:rFonts w:ascii="Times New Roman" w:eastAsia="Times New Roman" w:hAnsi="Times New Roman" w:cs="Times New Roman"/>
          <w:i/>
          <w:iCs/>
          <w:color w:val="333333"/>
          <w:sz w:val="21"/>
        </w:rPr>
        <w:t>to</w:t>
      </w:r>
      <w:r w:rsidRPr="0067669C">
        <w:rPr>
          <w:rFonts w:ascii="Times New Roman" w:eastAsia="Times New Roman" w:hAnsi="Times New Roman" w:cs="Times New Roman"/>
          <w:color w:val="333333"/>
          <w:sz w:val="21"/>
          <w:szCs w:val="21"/>
        </w:rPr>
        <w:t xml:space="preserve"> connect:</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0067669C" w:rsidRPr="0067669C">
        <w:rPr>
          <w:rFonts w:ascii="Arial" w:eastAsia="Times New Roman" w:hAnsi="Arial" w:cs="Arial"/>
          <w:color w:val="333333"/>
          <w:spacing w:val="-15"/>
          <w:sz w:val="21"/>
          <w:szCs w:val="21"/>
        </w:rPr>
        <w:t xml:space="preserve">Creativity is just connecting things. When you ask creative people how they did something, they feel a little guilty because they didn’t really do it, they just saw something. It seemed obvious to them after a while. That’s because they were able to connect experiences they’ve had and synthesize new things. And the reason they were able to do that was that they’ve had more experiences or they have thought more about their experiences than other people. Unfortunately, that’s too rare a commodity. A lot of people in our industry haven’t had very diverse experiences. So they don’t have enough dots to connect, and they end up with very linear solutions without a broad perspective on the problem. The broader </w:t>
      </w:r>
      <w:proofErr w:type="gramStart"/>
      <w:r w:rsidR="0067669C" w:rsidRPr="0067669C">
        <w:rPr>
          <w:rFonts w:ascii="Arial" w:eastAsia="Times New Roman" w:hAnsi="Arial" w:cs="Arial"/>
          <w:color w:val="333333"/>
          <w:spacing w:val="-15"/>
          <w:sz w:val="21"/>
          <w:szCs w:val="21"/>
        </w:rPr>
        <w:t>one’s understanding</w:t>
      </w:r>
      <w:proofErr w:type="gramEnd"/>
      <w:r w:rsidR="0067669C" w:rsidRPr="0067669C">
        <w:rPr>
          <w:rFonts w:ascii="Arial" w:eastAsia="Times New Roman" w:hAnsi="Arial" w:cs="Arial"/>
          <w:color w:val="333333"/>
          <w:spacing w:val="-15"/>
          <w:sz w:val="21"/>
          <w:szCs w:val="21"/>
        </w:rPr>
        <w:t xml:space="preserve"> of the human experience, the better design we will have.</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Musician </w:t>
      </w:r>
      <w:r w:rsidRPr="0067669C">
        <w:rPr>
          <w:rFonts w:ascii="Times New Roman" w:eastAsia="Times New Roman" w:hAnsi="Times New Roman" w:cs="Times New Roman"/>
          <w:b/>
          <w:bCs/>
          <w:color w:val="333333"/>
          <w:sz w:val="21"/>
        </w:rPr>
        <w:t>Amanda Palmer</w:t>
      </w:r>
      <w:r w:rsidRPr="0067669C">
        <w:rPr>
          <w:rFonts w:ascii="Times New Roman" w:eastAsia="Times New Roman" w:hAnsi="Times New Roman" w:cs="Times New Roman"/>
          <w:color w:val="333333"/>
          <w:sz w:val="21"/>
          <w:szCs w:val="21"/>
        </w:rPr>
        <w:t xml:space="preserve"> puts this even more poetically in her </w:t>
      </w:r>
      <w:hyperlink r:id="rId25" w:history="1">
        <w:r w:rsidRPr="0067669C">
          <w:rPr>
            <w:rFonts w:ascii="Times New Roman" w:eastAsia="Times New Roman" w:hAnsi="Times New Roman" w:cs="Times New Roman"/>
            <w:color w:val="990000"/>
            <w:sz w:val="21"/>
          </w:rPr>
          <w:t>meditation on dot-connecting and creativity</w:t>
        </w:r>
      </w:hyperlink>
      <w:r w:rsidRPr="0067669C">
        <w:rPr>
          <w:rFonts w:ascii="Times New Roman" w:eastAsia="Times New Roman" w:hAnsi="Times New Roman" w:cs="Times New Roman"/>
          <w:color w:val="333333"/>
          <w:sz w:val="21"/>
          <w:szCs w:val="21"/>
        </w:rPr>
        <w:t>:</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0067669C" w:rsidRPr="0067669C">
        <w:rPr>
          <w:rFonts w:ascii="Arial" w:eastAsia="Times New Roman" w:hAnsi="Arial" w:cs="Arial"/>
          <w:color w:val="333333"/>
          <w:spacing w:val="-15"/>
          <w:sz w:val="21"/>
          <w:szCs w:val="21"/>
        </w:rPr>
        <w:t xml:space="preserve">We can only connect the </w:t>
      </w:r>
      <w:proofErr w:type="gramStart"/>
      <w:r w:rsidR="0067669C" w:rsidRPr="0067669C">
        <w:rPr>
          <w:rFonts w:ascii="Arial" w:eastAsia="Times New Roman" w:hAnsi="Arial" w:cs="Arial"/>
          <w:color w:val="333333"/>
          <w:spacing w:val="-15"/>
          <w:sz w:val="21"/>
          <w:szCs w:val="21"/>
        </w:rPr>
        <w:t>dots that we collect, which makes</w:t>
      </w:r>
      <w:proofErr w:type="gramEnd"/>
      <w:r w:rsidR="0067669C" w:rsidRPr="0067669C">
        <w:rPr>
          <w:rFonts w:ascii="Arial" w:eastAsia="Times New Roman" w:hAnsi="Arial" w:cs="Arial"/>
          <w:color w:val="333333"/>
          <w:spacing w:val="-15"/>
          <w:sz w:val="21"/>
          <w:szCs w:val="21"/>
        </w:rPr>
        <w:t xml:space="preserve"> everything you write about you. … Your connections are the thread that you weave into the cloth that becomes the story that only you can tell.</w:t>
      </w:r>
      <w:r>
        <w:rPr>
          <w:rFonts w:ascii="Arial" w:eastAsia="Times New Roman" w:hAnsi="Arial" w:cs="Arial"/>
          <w:color w:val="333333"/>
          <w:spacing w:val="-15"/>
          <w:sz w:val="21"/>
          <w:szCs w:val="21"/>
        </w:rPr>
        <w:t>”</w:t>
      </w:r>
    </w:p>
    <w:p w:rsidR="0067669C" w:rsidRPr="0067669C" w:rsidRDefault="0067669C" w:rsidP="0067669C">
      <w:pPr>
        <w:shd w:val="clear" w:color="auto" w:fill="FFFFFF"/>
        <w:spacing w:after="240" w:line="315" w:lineRule="atLeast"/>
        <w:rPr>
          <w:rFonts w:ascii="Times New Roman" w:eastAsia="Times New Roman" w:hAnsi="Times New Roman" w:cs="Times New Roman"/>
          <w:color w:val="333333"/>
          <w:sz w:val="21"/>
          <w:szCs w:val="21"/>
        </w:rPr>
      </w:pPr>
      <w:r w:rsidRPr="0067669C">
        <w:rPr>
          <w:rFonts w:ascii="Times New Roman" w:eastAsia="Times New Roman" w:hAnsi="Times New Roman" w:cs="Times New Roman"/>
          <w:color w:val="333333"/>
          <w:sz w:val="21"/>
          <w:szCs w:val="21"/>
        </w:rPr>
        <w:t xml:space="preserve">Twenty years later, creative icon and original Mad Man </w:t>
      </w:r>
      <w:r w:rsidRPr="0067669C">
        <w:rPr>
          <w:rFonts w:ascii="Times New Roman" w:eastAsia="Times New Roman" w:hAnsi="Times New Roman" w:cs="Times New Roman"/>
          <w:b/>
          <w:bCs/>
          <w:color w:val="333333"/>
          <w:sz w:val="21"/>
        </w:rPr>
        <w:t>George Lois</w:t>
      </w:r>
      <w:r w:rsidRPr="0067669C">
        <w:rPr>
          <w:rFonts w:ascii="Times New Roman" w:eastAsia="Times New Roman" w:hAnsi="Times New Roman" w:cs="Times New Roman"/>
          <w:color w:val="333333"/>
          <w:sz w:val="21"/>
          <w:szCs w:val="21"/>
        </w:rPr>
        <w:t xml:space="preserve"> echoed Koestler in his influential tome </w:t>
      </w:r>
      <w:hyperlink r:id="rId26" w:tgtFrame="_blank" w:history="1">
        <w:r w:rsidRPr="0067669C">
          <w:rPr>
            <w:rFonts w:ascii="Times New Roman" w:eastAsia="Times New Roman" w:hAnsi="Times New Roman" w:cs="Times New Roman"/>
            <w:b/>
            <w:bCs/>
            <w:i/>
            <w:iCs/>
            <w:color w:val="990000"/>
            <w:sz w:val="21"/>
          </w:rPr>
          <w:t>The Art of Advertising: George Lois on Mass Communication</w:t>
        </w:r>
      </w:hyperlink>
      <w:r w:rsidRPr="0067669C">
        <w:rPr>
          <w:rFonts w:ascii="Times New Roman" w:eastAsia="Times New Roman" w:hAnsi="Times New Roman" w:cs="Times New Roman"/>
          <w:color w:val="333333"/>
          <w:sz w:val="21"/>
          <w:szCs w:val="21"/>
        </w:rPr>
        <w:t xml:space="preserve"> (</w:t>
      </w:r>
      <w:hyperlink r:id="rId27" w:tgtFrame="_blank" w:history="1">
        <w:r w:rsidRPr="0067669C">
          <w:rPr>
            <w:rFonts w:ascii="Times New Roman" w:eastAsia="Times New Roman" w:hAnsi="Times New Roman" w:cs="Times New Roman"/>
            <w:i/>
            <w:iCs/>
            <w:color w:val="990000"/>
            <w:sz w:val="21"/>
          </w:rPr>
          <w:t>public library</w:t>
        </w:r>
      </w:hyperlink>
      <w:r w:rsidRPr="0067669C">
        <w:rPr>
          <w:rFonts w:ascii="Times New Roman" w:eastAsia="Times New Roman" w:hAnsi="Times New Roman" w:cs="Times New Roman"/>
          <w:color w:val="333333"/>
          <w:sz w:val="21"/>
          <w:szCs w:val="21"/>
        </w:rPr>
        <w:t>):</w:t>
      </w:r>
    </w:p>
    <w:p w:rsidR="0067669C" w:rsidRPr="0067669C" w:rsidRDefault="00C205DA" w:rsidP="0067669C">
      <w:pPr>
        <w:shd w:val="clear" w:color="auto" w:fill="FFFFFF"/>
        <w:spacing w:line="315" w:lineRule="atLeast"/>
        <w:rPr>
          <w:rFonts w:ascii="Arial" w:eastAsia="Times New Roman" w:hAnsi="Arial" w:cs="Arial"/>
          <w:color w:val="333333"/>
          <w:spacing w:val="-15"/>
          <w:sz w:val="21"/>
          <w:szCs w:val="21"/>
        </w:rPr>
      </w:pPr>
      <w:r>
        <w:rPr>
          <w:rFonts w:ascii="Arial" w:eastAsia="Times New Roman" w:hAnsi="Arial" w:cs="Arial"/>
          <w:color w:val="333333"/>
          <w:spacing w:val="-15"/>
          <w:sz w:val="21"/>
          <w:szCs w:val="21"/>
        </w:rPr>
        <w:t>“</w:t>
      </w:r>
      <w:r w:rsidR="0067669C" w:rsidRPr="0067669C">
        <w:rPr>
          <w:rFonts w:ascii="Arial" w:eastAsia="Times New Roman" w:hAnsi="Arial" w:cs="Arial"/>
          <w:color w:val="333333"/>
          <w:spacing w:val="-15"/>
          <w:sz w:val="21"/>
          <w:szCs w:val="21"/>
        </w:rPr>
        <w:t>Creativity can solve almost any problem. The creative act, the defeat of habit by originality, overcomes everything.</w:t>
      </w:r>
      <w:r>
        <w:rPr>
          <w:rFonts w:ascii="Arial" w:eastAsia="Times New Roman" w:hAnsi="Arial" w:cs="Arial"/>
          <w:color w:val="333333"/>
          <w:spacing w:val="-15"/>
          <w:sz w:val="21"/>
          <w:szCs w:val="21"/>
        </w:rPr>
        <w:t>”</w:t>
      </w:r>
    </w:p>
    <w:p w:rsidR="00C205DA" w:rsidRDefault="00C205DA" w:rsidP="0067669C">
      <w:pPr>
        <w:shd w:val="clear" w:color="auto" w:fill="FFFFFF"/>
        <w:spacing w:after="240" w:line="315" w:lineRule="atLeast"/>
        <w:rPr>
          <w:rFonts w:ascii="Times New Roman" w:eastAsia="Times New Roman" w:hAnsi="Times New Roman" w:cs="Times New Roman"/>
          <w:color w:val="333333"/>
          <w:sz w:val="21"/>
          <w:szCs w:val="21"/>
        </w:rPr>
      </w:pPr>
    </w:p>
    <w:sectPr w:rsidR="00C205DA" w:rsidSect="00B309A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E1" w:rsidRDefault="00D552E1" w:rsidP="00C205DA">
      <w:pPr>
        <w:spacing w:after="0" w:line="240" w:lineRule="auto"/>
      </w:pPr>
      <w:r>
        <w:separator/>
      </w:r>
    </w:p>
  </w:endnote>
  <w:endnote w:type="continuationSeparator" w:id="0">
    <w:p w:rsidR="00D552E1" w:rsidRDefault="00D552E1" w:rsidP="00C2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DA" w:rsidRPr="00C205DA" w:rsidRDefault="00C205DA" w:rsidP="00C205DA">
    <w:pPr>
      <w:pStyle w:val="Footer"/>
      <w:jc w:val="right"/>
      <w:rPr>
        <w:i/>
      </w:rPr>
    </w:pPr>
    <w:r w:rsidRPr="00C205DA">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E1" w:rsidRDefault="00D552E1" w:rsidP="00C205DA">
      <w:pPr>
        <w:spacing w:after="0" w:line="240" w:lineRule="auto"/>
      </w:pPr>
      <w:r>
        <w:separator/>
      </w:r>
    </w:p>
  </w:footnote>
  <w:footnote w:type="continuationSeparator" w:id="0">
    <w:p w:rsidR="00D552E1" w:rsidRDefault="00D552E1" w:rsidP="00C2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DA" w:rsidRPr="00C205DA" w:rsidRDefault="00C205DA" w:rsidP="00C205DA">
    <w:pPr>
      <w:pStyle w:val="Header"/>
      <w:jc w:val="center"/>
      <w:rPr>
        <w:rFonts w:ascii="Copperplate Gothic Bold" w:hAnsi="Copperplate Gothic Bold"/>
        <w:u w:val="single"/>
      </w:rPr>
    </w:pPr>
    <w:r w:rsidRPr="00C205DA">
      <w:rPr>
        <w:rFonts w:ascii="Copperplate Gothic Bold" w:hAnsi="Copperplate Gothic Bold"/>
        <w:u w:val="single"/>
      </w:rPr>
      <w:t>Mentor Text</w:t>
    </w:r>
  </w:p>
  <w:p w:rsidR="00C205DA" w:rsidRDefault="00C205DA">
    <w:pPr>
      <w:pStyle w:val="Header"/>
      <w:rPr>
        <w:rFonts w:ascii="Candara" w:hAnsi="Candara"/>
      </w:rPr>
    </w:pPr>
    <w:r w:rsidRPr="00C205DA">
      <w:rPr>
        <w:rFonts w:ascii="Arial Black" w:hAnsi="Arial Black"/>
      </w:rPr>
      <w:t>Directions:</w:t>
    </w:r>
    <w:r>
      <w:t xml:space="preserve"> </w:t>
    </w:r>
    <w:r w:rsidRPr="00C205DA">
      <w:rPr>
        <w:rFonts w:ascii="Candara" w:hAnsi="Candara"/>
      </w:rPr>
      <w:t>read and consider parts of this te</w:t>
    </w:r>
    <w:r>
      <w:rPr>
        <w:rFonts w:ascii="Candara" w:hAnsi="Candara"/>
      </w:rPr>
      <w:t>x</w:t>
    </w:r>
    <w:r w:rsidRPr="00C205DA">
      <w:rPr>
        <w:rFonts w:ascii="Candara" w:hAnsi="Candara"/>
      </w:rPr>
      <w:t>t that may help you with your final exam and speech. Annotate and highlight as you go…</w:t>
    </w:r>
  </w:p>
  <w:p w:rsidR="00C205DA" w:rsidRDefault="00C20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9C"/>
    <w:rsid w:val="0067669C"/>
    <w:rsid w:val="00762EE3"/>
    <w:rsid w:val="0085441E"/>
    <w:rsid w:val="00B309AD"/>
    <w:rsid w:val="00C205DA"/>
    <w:rsid w:val="00C6490B"/>
    <w:rsid w:val="00D552E1"/>
    <w:rsid w:val="00F57C9C"/>
    <w:rsid w:val="00FB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69C"/>
    <w:rPr>
      <w:strike w:val="0"/>
      <w:dstrike w:val="0"/>
      <w:color w:val="990000"/>
      <w:u w:val="none"/>
      <w:effect w:val="none"/>
    </w:rPr>
  </w:style>
  <w:style w:type="character" w:styleId="Strong">
    <w:name w:val="Strong"/>
    <w:basedOn w:val="DefaultParagraphFont"/>
    <w:uiPriority w:val="22"/>
    <w:qFormat/>
    <w:rsid w:val="0067669C"/>
    <w:rPr>
      <w:b/>
      <w:bCs/>
    </w:rPr>
  </w:style>
  <w:style w:type="paragraph" w:customStyle="1" w:styleId="intro1">
    <w:name w:val="intro1"/>
    <w:basedOn w:val="Normal"/>
    <w:rsid w:val="0067669C"/>
    <w:pPr>
      <w:spacing w:after="420" w:line="405" w:lineRule="atLeast"/>
      <w:ind w:left="300"/>
    </w:pPr>
    <w:rPr>
      <w:rFonts w:ascii="Times New Roman" w:eastAsia="Times New Roman" w:hAnsi="Times New Roman" w:cs="Times New Roman"/>
      <w:i/>
      <w:iCs/>
      <w:color w:val="151515"/>
      <w:sz w:val="30"/>
      <w:szCs w:val="30"/>
    </w:rPr>
  </w:style>
  <w:style w:type="character" w:styleId="Emphasis">
    <w:name w:val="Emphasis"/>
    <w:basedOn w:val="DefaultParagraphFont"/>
    <w:uiPriority w:val="20"/>
    <w:qFormat/>
    <w:rsid w:val="0067669C"/>
    <w:rPr>
      <w:i/>
      <w:iCs/>
    </w:rPr>
  </w:style>
  <w:style w:type="paragraph" w:styleId="BalloonText">
    <w:name w:val="Balloon Text"/>
    <w:basedOn w:val="Normal"/>
    <w:link w:val="BalloonTextChar"/>
    <w:uiPriority w:val="99"/>
    <w:semiHidden/>
    <w:unhideWhenUsed/>
    <w:rsid w:val="0067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9C"/>
    <w:rPr>
      <w:rFonts w:ascii="Tahoma" w:hAnsi="Tahoma" w:cs="Tahoma"/>
      <w:sz w:val="16"/>
      <w:szCs w:val="16"/>
    </w:rPr>
  </w:style>
  <w:style w:type="paragraph" w:styleId="Header">
    <w:name w:val="header"/>
    <w:basedOn w:val="Normal"/>
    <w:link w:val="HeaderChar"/>
    <w:uiPriority w:val="99"/>
    <w:semiHidden/>
    <w:unhideWhenUsed/>
    <w:rsid w:val="00C20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5DA"/>
  </w:style>
  <w:style w:type="paragraph" w:styleId="Footer">
    <w:name w:val="footer"/>
    <w:basedOn w:val="Normal"/>
    <w:link w:val="FooterChar"/>
    <w:uiPriority w:val="99"/>
    <w:semiHidden/>
    <w:unhideWhenUsed/>
    <w:rsid w:val="00C2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69C"/>
    <w:rPr>
      <w:strike w:val="0"/>
      <w:dstrike w:val="0"/>
      <w:color w:val="990000"/>
      <w:u w:val="none"/>
      <w:effect w:val="none"/>
    </w:rPr>
  </w:style>
  <w:style w:type="character" w:styleId="Strong">
    <w:name w:val="Strong"/>
    <w:basedOn w:val="DefaultParagraphFont"/>
    <w:uiPriority w:val="22"/>
    <w:qFormat/>
    <w:rsid w:val="0067669C"/>
    <w:rPr>
      <w:b/>
      <w:bCs/>
    </w:rPr>
  </w:style>
  <w:style w:type="paragraph" w:customStyle="1" w:styleId="intro1">
    <w:name w:val="intro1"/>
    <w:basedOn w:val="Normal"/>
    <w:rsid w:val="0067669C"/>
    <w:pPr>
      <w:spacing w:after="420" w:line="405" w:lineRule="atLeast"/>
      <w:ind w:left="300"/>
    </w:pPr>
    <w:rPr>
      <w:rFonts w:ascii="Times New Roman" w:eastAsia="Times New Roman" w:hAnsi="Times New Roman" w:cs="Times New Roman"/>
      <w:i/>
      <w:iCs/>
      <w:color w:val="151515"/>
      <w:sz w:val="30"/>
      <w:szCs w:val="30"/>
    </w:rPr>
  </w:style>
  <w:style w:type="character" w:styleId="Emphasis">
    <w:name w:val="Emphasis"/>
    <w:basedOn w:val="DefaultParagraphFont"/>
    <w:uiPriority w:val="20"/>
    <w:qFormat/>
    <w:rsid w:val="0067669C"/>
    <w:rPr>
      <w:i/>
      <w:iCs/>
    </w:rPr>
  </w:style>
  <w:style w:type="paragraph" w:styleId="BalloonText">
    <w:name w:val="Balloon Text"/>
    <w:basedOn w:val="Normal"/>
    <w:link w:val="BalloonTextChar"/>
    <w:uiPriority w:val="99"/>
    <w:semiHidden/>
    <w:unhideWhenUsed/>
    <w:rsid w:val="0067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9C"/>
    <w:rPr>
      <w:rFonts w:ascii="Tahoma" w:hAnsi="Tahoma" w:cs="Tahoma"/>
      <w:sz w:val="16"/>
      <w:szCs w:val="16"/>
    </w:rPr>
  </w:style>
  <w:style w:type="paragraph" w:styleId="Header">
    <w:name w:val="header"/>
    <w:basedOn w:val="Normal"/>
    <w:link w:val="HeaderChar"/>
    <w:uiPriority w:val="99"/>
    <w:semiHidden/>
    <w:unhideWhenUsed/>
    <w:rsid w:val="00C20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5DA"/>
  </w:style>
  <w:style w:type="paragraph" w:styleId="Footer">
    <w:name w:val="footer"/>
    <w:basedOn w:val="Normal"/>
    <w:link w:val="FooterChar"/>
    <w:uiPriority w:val="99"/>
    <w:semiHidden/>
    <w:unhideWhenUsed/>
    <w:rsid w:val="00C2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3648">
      <w:bodyDiv w:val="1"/>
      <w:marLeft w:val="0"/>
      <w:marRight w:val="0"/>
      <w:marTop w:val="0"/>
      <w:marBottom w:val="0"/>
      <w:divBdr>
        <w:top w:val="none" w:sz="0" w:space="0" w:color="auto"/>
        <w:left w:val="none" w:sz="0" w:space="0" w:color="auto"/>
        <w:bottom w:val="none" w:sz="0" w:space="0" w:color="auto"/>
        <w:right w:val="none" w:sz="0" w:space="0" w:color="auto"/>
      </w:divBdr>
      <w:divsChild>
        <w:div w:id="557594716">
          <w:marLeft w:val="0"/>
          <w:marRight w:val="0"/>
          <w:marTop w:val="0"/>
          <w:marBottom w:val="0"/>
          <w:divBdr>
            <w:top w:val="none" w:sz="0" w:space="0" w:color="auto"/>
            <w:left w:val="none" w:sz="0" w:space="0" w:color="auto"/>
            <w:bottom w:val="none" w:sz="0" w:space="0" w:color="auto"/>
            <w:right w:val="none" w:sz="0" w:space="0" w:color="auto"/>
          </w:divBdr>
          <w:divsChild>
            <w:div w:id="1890725879">
              <w:marLeft w:val="0"/>
              <w:marRight w:val="0"/>
              <w:marTop w:val="0"/>
              <w:marBottom w:val="0"/>
              <w:divBdr>
                <w:top w:val="none" w:sz="0" w:space="0" w:color="auto"/>
                <w:left w:val="none" w:sz="0" w:space="0" w:color="auto"/>
                <w:bottom w:val="none" w:sz="0" w:space="0" w:color="auto"/>
                <w:right w:val="none" w:sz="0" w:space="0" w:color="auto"/>
              </w:divBdr>
              <w:divsChild>
                <w:div w:id="915624855">
                  <w:marLeft w:val="0"/>
                  <w:marRight w:val="0"/>
                  <w:marTop w:val="0"/>
                  <w:marBottom w:val="0"/>
                  <w:divBdr>
                    <w:top w:val="none" w:sz="0" w:space="0" w:color="auto"/>
                    <w:left w:val="none" w:sz="0" w:space="0" w:color="auto"/>
                    <w:bottom w:val="none" w:sz="0" w:space="0" w:color="auto"/>
                    <w:right w:val="none" w:sz="0" w:space="0" w:color="auto"/>
                  </w:divBdr>
                  <w:divsChild>
                    <w:div w:id="1952786379">
                      <w:marLeft w:val="0"/>
                      <w:marRight w:val="0"/>
                      <w:marTop w:val="0"/>
                      <w:marBottom w:val="300"/>
                      <w:divBdr>
                        <w:top w:val="none" w:sz="0" w:space="0" w:color="auto"/>
                        <w:left w:val="none" w:sz="0" w:space="0" w:color="auto"/>
                        <w:bottom w:val="none" w:sz="0" w:space="0" w:color="auto"/>
                        <w:right w:val="none" w:sz="0" w:space="0" w:color="auto"/>
                      </w:divBdr>
                      <w:divsChild>
                        <w:div w:id="1001004707">
                          <w:marLeft w:val="0"/>
                          <w:marRight w:val="0"/>
                          <w:marTop w:val="0"/>
                          <w:marBottom w:val="0"/>
                          <w:divBdr>
                            <w:top w:val="none" w:sz="0" w:space="0" w:color="auto"/>
                            <w:left w:val="none" w:sz="0" w:space="0" w:color="auto"/>
                            <w:bottom w:val="none" w:sz="0" w:space="0" w:color="auto"/>
                            <w:right w:val="none" w:sz="0" w:space="0" w:color="auto"/>
                          </w:divBdr>
                          <w:divsChild>
                            <w:div w:id="1704288056">
                              <w:blockQuote w:val="1"/>
                              <w:marLeft w:val="0"/>
                              <w:marRight w:val="0"/>
                              <w:marTop w:val="0"/>
                              <w:marBottom w:val="450"/>
                              <w:divBdr>
                                <w:top w:val="none" w:sz="0" w:space="0" w:color="auto"/>
                                <w:left w:val="none" w:sz="0" w:space="0" w:color="auto"/>
                                <w:bottom w:val="none" w:sz="0" w:space="0" w:color="auto"/>
                                <w:right w:val="none" w:sz="0" w:space="0" w:color="auto"/>
                              </w:divBdr>
                            </w:div>
                            <w:div w:id="2075159122">
                              <w:blockQuote w:val="1"/>
                              <w:marLeft w:val="0"/>
                              <w:marRight w:val="0"/>
                              <w:marTop w:val="0"/>
                              <w:marBottom w:val="450"/>
                              <w:divBdr>
                                <w:top w:val="none" w:sz="0" w:space="0" w:color="auto"/>
                                <w:left w:val="none" w:sz="0" w:space="0" w:color="auto"/>
                                <w:bottom w:val="none" w:sz="0" w:space="0" w:color="auto"/>
                                <w:right w:val="none" w:sz="0" w:space="0" w:color="auto"/>
                              </w:divBdr>
                            </w:div>
                            <w:div w:id="1887792776">
                              <w:blockQuote w:val="1"/>
                              <w:marLeft w:val="0"/>
                              <w:marRight w:val="0"/>
                              <w:marTop w:val="0"/>
                              <w:marBottom w:val="450"/>
                              <w:divBdr>
                                <w:top w:val="none" w:sz="0" w:space="0" w:color="auto"/>
                                <w:left w:val="none" w:sz="0" w:space="0" w:color="auto"/>
                                <w:bottom w:val="none" w:sz="0" w:space="0" w:color="auto"/>
                                <w:right w:val="none" w:sz="0" w:space="0" w:color="auto"/>
                              </w:divBdr>
                            </w:div>
                            <w:div w:id="226188953">
                              <w:marLeft w:val="-75"/>
                              <w:marRight w:val="0"/>
                              <w:marTop w:val="225"/>
                              <w:marBottom w:val="225"/>
                              <w:divBdr>
                                <w:top w:val="none" w:sz="0" w:space="0" w:color="auto"/>
                                <w:left w:val="none" w:sz="0" w:space="0" w:color="auto"/>
                                <w:bottom w:val="none" w:sz="0" w:space="0" w:color="auto"/>
                                <w:right w:val="none" w:sz="0" w:space="0" w:color="auto"/>
                              </w:divBdr>
                            </w:div>
                            <w:div w:id="733430306">
                              <w:blockQuote w:val="1"/>
                              <w:marLeft w:val="0"/>
                              <w:marRight w:val="0"/>
                              <w:marTop w:val="0"/>
                              <w:marBottom w:val="450"/>
                              <w:divBdr>
                                <w:top w:val="none" w:sz="0" w:space="0" w:color="auto"/>
                                <w:left w:val="none" w:sz="0" w:space="0" w:color="auto"/>
                                <w:bottom w:val="none" w:sz="0" w:space="0" w:color="auto"/>
                                <w:right w:val="none" w:sz="0" w:space="0" w:color="auto"/>
                              </w:divBdr>
                            </w:div>
                            <w:div w:id="642386801">
                              <w:blockQuote w:val="1"/>
                              <w:marLeft w:val="0"/>
                              <w:marRight w:val="0"/>
                              <w:marTop w:val="0"/>
                              <w:marBottom w:val="450"/>
                              <w:divBdr>
                                <w:top w:val="none" w:sz="0" w:space="0" w:color="auto"/>
                                <w:left w:val="none" w:sz="0" w:space="0" w:color="auto"/>
                                <w:bottom w:val="none" w:sz="0" w:space="0" w:color="auto"/>
                                <w:right w:val="none" w:sz="0" w:space="0" w:color="auto"/>
                              </w:divBdr>
                            </w:div>
                            <w:div w:id="157580222">
                              <w:marLeft w:val="-75"/>
                              <w:marRight w:val="0"/>
                              <w:marTop w:val="225"/>
                              <w:marBottom w:val="225"/>
                              <w:divBdr>
                                <w:top w:val="none" w:sz="0" w:space="0" w:color="auto"/>
                                <w:left w:val="none" w:sz="0" w:space="0" w:color="auto"/>
                                <w:bottom w:val="none" w:sz="0" w:space="0" w:color="auto"/>
                                <w:right w:val="none" w:sz="0" w:space="0" w:color="auto"/>
                              </w:divBdr>
                            </w:div>
                            <w:div w:id="1191649132">
                              <w:blockQuote w:val="1"/>
                              <w:marLeft w:val="0"/>
                              <w:marRight w:val="0"/>
                              <w:marTop w:val="0"/>
                              <w:marBottom w:val="450"/>
                              <w:divBdr>
                                <w:top w:val="none" w:sz="0" w:space="0" w:color="auto"/>
                                <w:left w:val="none" w:sz="0" w:space="0" w:color="auto"/>
                                <w:bottom w:val="none" w:sz="0" w:space="0" w:color="auto"/>
                                <w:right w:val="none" w:sz="0" w:space="0" w:color="auto"/>
                              </w:divBdr>
                            </w:div>
                            <w:div w:id="1896509205">
                              <w:blockQuote w:val="1"/>
                              <w:marLeft w:val="0"/>
                              <w:marRight w:val="0"/>
                              <w:marTop w:val="0"/>
                              <w:marBottom w:val="450"/>
                              <w:divBdr>
                                <w:top w:val="none" w:sz="0" w:space="0" w:color="auto"/>
                                <w:left w:val="none" w:sz="0" w:space="0" w:color="auto"/>
                                <w:bottom w:val="none" w:sz="0" w:space="0" w:color="auto"/>
                                <w:right w:val="none" w:sz="0" w:space="0" w:color="auto"/>
                              </w:divBdr>
                            </w:div>
                            <w:div w:id="457380428">
                              <w:blockQuote w:val="1"/>
                              <w:marLeft w:val="0"/>
                              <w:marRight w:val="0"/>
                              <w:marTop w:val="0"/>
                              <w:marBottom w:val="450"/>
                              <w:divBdr>
                                <w:top w:val="none" w:sz="0" w:space="0" w:color="auto"/>
                                <w:left w:val="none" w:sz="0" w:space="0" w:color="auto"/>
                                <w:bottom w:val="none" w:sz="0" w:space="0" w:color="auto"/>
                                <w:right w:val="none" w:sz="0" w:space="0" w:color="auto"/>
                              </w:divBdr>
                            </w:div>
                            <w:div w:id="55670618">
                              <w:blockQuote w:val="1"/>
                              <w:marLeft w:val="0"/>
                              <w:marRight w:val="0"/>
                              <w:marTop w:val="0"/>
                              <w:marBottom w:val="450"/>
                              <w:divBdr>
                                <w:top w:val="none" w:sz="0" w:space="0" w:color="auto"/>
                                <w:left w:val="none" w:sz="0" w:space="0" w:color="auto"/>
                                <w:bottom w:val="none" w:sz="0" w:space="0" w:color="auto"/>
                                <w:right w:val="none" w:sz="0" w:space="0" w:color="auto"/>
                              </w:divBdr>
                            </w:div>
                            <w:div w:id="1468863313">
                              <w:blockQuote w:val="1"/>
                              <w:marLeft w:val="0"/>
                              <w:marRight w:val="0"/>
                              <w:marTop w:val="0"/>
                              <w:marBottom w:val="450"/>
                              <w:divBdr>
                                <w:top w:val="none" w:sz="0" w:space="0" w:color="auto"/>
                                <w:left w:val="none" w:sz="0" w:space="0" w:color="auto"/>
                                <w:bottom w:val="none" w:sz="0" w:space="0" w:color="auto"/>
                                <w:right w:val="none" w:sz="0" w:space="0" w:color="auto"/>
                              </w:divBdr>
                            </w:div>
                            <w:div w:id="405104059">
                              <w:blockQuote w:val="1"/>
                              <w:marLeft w:val="0"/>
                              <w:marRight w:val="0"/>
                              <w:marTop w:val="0"/>
                              <w:marBottom w:val="450"/>
                              <w:divBdr>
                                <w:top w:val="none" w:sz="0" w:space="0" w:color="auto"/>
                                <w:left w:val="none" w:sz="0" w:space="0" w:color="auto"/>
                                <w:bottom w:val="none" w:sz="0" w:space="0" w:color="auto"/>
                                <w:right w:val="none" w:sz="0" w:space="0" w:color="auto"/>
                              </w:divBdr>
                            </w:div>
                            <w:div w:id="1365254019">
                              <w:blockQuote w:val="1"/>
                              <w:marLeft w:val="0"/>
                              <w:marRight w:val="0"/>
                              <w:marTop w:val="0"/>
                              <w:marBottom w:val="450"/>
                              <w:divBdr>
                                <w:top w:val="none" w:sz="0" w:space="0" w:color="auto"/>
                                <w:left w:val="none" w:sz="0" w:space="0" w:color="auto"/>
                                <w:bottom w:val="none" w:sz="0" w:space="0" w:color="auto"/>
                                <w:right w:val="none" w:sz="0" w:space="0" w:color="auto"/>
                              </w:divBdr>
                            </w:div>
                            <w:div w:id="75832279">
                              <w:blockQuote w:val="1"/>
                              <w:marLeft w:val="0"/>
                              <w:marRight w:val="0"/>
                              <w:marTop w:val="0"/>
                              <w:marBottom w:val="450"/>
                              <w:divBdr>
                                <w:top w:val="none" w:sz="0" w:space="0" w:color="auto"/>
                                <w:left w:val="none" w:sz="0" w:space="0" w:color="auto"/>
                                <w:bottom w:val="none" w:sz="0" w:space="0" w:color="auto"/>
                                <w:right w:val="none" w:sz="0" w:space="0" w:color="auto"/>
                              </w:divBdr>
                            </w:div>
                            <w:div w:id="475686317">
                              <w:blockQuote w:val="1"/>
                              <w:marLeft w:val="0"/>
                              <w:marRight w:val="0"/>
                              <w:marTop w:val="0"/>
                              <w:marBottom w:val="450"/>
                              <w:divBdr>
                                <w:top w:val="none" w:sz="0" w:space="0" w:color="auto"/>
                                <w:left w:val="none" w:sz="0" w:space="0" w:color="auto"/>
                                <w:bottom w:val="none" w:sz="0" w:space="0" w:color="auto"/>
                                <w:right w:val="none" w:sz="0" w:space="0" w:color="auto"/>
                              </w:divBdr>
                            </w:div>
                            <w:div w:id="980574482">
                              <w:blockQuote w:val="1"/>
                              <w:marLeft w:val="0"/>
                              <w:marRight w:val="0"/>
                              <w:marTop w:val="0"/>
                              <w:marBottom w:val="450"/>
                              <w:divBdr>
                                <w:top w:val="none" w:sz="0" w:space="0" w:color="auto"/>
                                <w:left w:val="none" w:sz="0" w:space="0" w:color="auto"/>
                                <w:bottom w:val="none" w:sz="0" w:space="0" w:color="auto"/>
                                <w:right w:val="none" w:sz="0" w:space="0" w:color="auto"/>
                              </w:divBdr>
                            </w:div>
                            <w:div w:id="574583893">
                              <w:blockQuote w:val="1"/>
                              <w:marLeft w:val="0"/>
                              <w:marRight w:val="0"/>
                              <w:marTop w:val="0"/>
                              <w:marBottom w:val="450"/>
                              <w:divBdr>
                                <w:top w:val="none" w:sz="0" w:space="0" w:color="auto"/>
                                <w:left w:val="none" w:sz="0" w:space="0" w:color="auto"/>
                                <w:bottom w:val="none" w:sz="0" w:space="0" w:color="auto"/>
                                <w:right w:val="none" w:sz="0" w:space="0" w:color="auto"/>
                              </w:divBdr>
                            </w:div>
                            <w:div w:id="2055109210">
                              <w:blockQuote w:val="1"/>
                              <w:marLeft w:val="0"/>
                              <w:marRight w:val="0"/>
                              <w:marTop w:val="0"/>
                              <w:marBottom w:val="450"/>
                              <w:divBdr>
                                <w:top w:val="none" w:sz="0" w:space="0" w:color="auto"/>
                                <w:left w:val="none" w:sz="0" w:space="0" w:color="auto"/>
                                <w:bottom w:val="none" w:sz="0" w:space="0" w:color="auto"/>
                                <w:right w:val="none" w:sz="0" w:space="0" w:color="auto"/>
                              </w:divBdr>
                            </w:div>
                            <w:div w:id="1900088420">
                              <w:blockQuote w:val="1"/>
                              <w:marLeft w:val="0"/>
                              <w:marRight w:val="0"/>
                              <w:marTop w:val="0"/>
                              <w:marBottom w:val="450"/>
                              <w:divBdr>
                                <w:top w:val="none" w:sz="0" w:space="0" w:color="auto"/>
                                <w:left w:val="none" w:sz="0" w:space="0" w:color="auto"/>
                                <w:bottom w:val="none" w:sz="0" w:space="0" w:color="auto"/>
                                <w:right w:val="none" w:sz="0" w:space="0" w:color="auto"/>
                              </w:divBdr>
                            </w:div>
                            <w:div w:id="1618950815">
                              <w:blockQuote w:val="1"/>
                              <w:marLeft w:val="0"/>
                              <w:marRight w:val="0"/>
                              <w:marTop w:val="0"/>
                              <w:marBottom w:val="450"/>
                              <w:divBdr>
                                <w:top w:val="none" w:sz="0" w:space="0" w:color="auto"/>
                                <w:left w:val="none" w:sz="0" w:space="0" w:color="auto"/>
                                <w:bottom w:val="none" w:sz="0" w:space="0" w:color="auto"/>
                                <w:right w:val="none" w:sz="0" w:space="0" w:color="auto"/>
                              </w:divBdr>
                            </w:div>
                            <w:div w:id="1890918166">
                              <w:blockQuote w:val="1"/>
                              <w:marLeft w:val="0"/>
                              <w:marRight w:val="0"/>
                              <w:marTop w:val="0"/>
                              <w:marBottom w:val="450"/>
                              <w:divBdr>
                                <w:top w:val="none" w:sz="0" w:space="0" w:color="auto"/>
                                <w:left w:val="none" w:sz="0" w:space="0" w:color="auto"/>
                                <w:bottom w:val="none" w:sz="0" w:space="0" w:color="auto"/>
                                <w:right w:val="none" w:sz="0" w:space="0" w:color="auto"/>
                              </w:divBdr>
                            </w:div>
                            <w:div w:id="248079098">
                              <w:blockQuote w:val="1"/>
                              <w:marLeft w:val="0"/>
                              <w:marRight w:val="0"/>
                              <w:marTop w:val="0"/>
                              <w:marBottom w:val="450"/>
                              <w:divBdr>
                                <w:top w:val="none" w:sz="0" w:space="0" w:color="auto"/>
                                <w:left w:val="none" w:sz="0" w:space="0" w:color="auto"/>
                                <w:bottom w:val="none" w:sz="0" w:space="0" w:color="auto"/>
                                <w:right w:val="none" w:sz="0" w:space="0" w:color="auto"/>
                              </w:divBdr>
                            </w:div>
                            <w:div w:id="901788688">
                              <w:blockQuote w:val="1"/>
                              <w:marLeft w:val="0"/>
                              <w:marRight w:val="0"/>
                              <w:marTop w:val="0"/>
                              <w:marBottom w:val="450"/>
                              <w:divBdr>
                                <w:top w:val="none" w:sz="0" w:space="0" w:color="auto"/>
                                <w:left w:val="none" w:sz="0" w:space="0" w:color="auto"/>
                                <w:bottom w:val="none" w:sz="0" w:space="0" w:color="auto"/>
                                <w:right w:val="none" w:sz="0" w:space="0" w:color="auto"/>
                              </w:divBdr>
                            </w:div>
                            <w:div w:id="1691567555">
                              <w:blockQuote w:val="1"/>
                              <w:marLeft w:val="0"/>
                              <w:marRight w:val="0"/>
                              <w:marTop w:val="0"/>
                              <w:marBottom w:val="450"/>
                              <w:divBdr>
                                <w:top w:val="none" w:sz="0" w:space="0" w:color="auto"/>
                                <w:left w:val="none" w:sz="0" w:space="0" w:color="auto"/>
                                <w:bottom w:val="none" w:sz="0" w:space="0" w:color="auto"/>
                                <w:right w:val="none" w:sz="0" w:space="0" w:color="auto"/>
                              </w:divBdr>
                            </w:div>
                            <w:div w:id="1918251054">
                              <w:blockQuote w:val="1"/>
                              <w:marLeft w:val="0"/>
                              <w:marRight w:val="0"/>
                              <w:marTop w:val="0"/>
                              <w:marBottom w:val="450"/>
                              <w:divBdr>
                                <w:top w:val="none" w:sz="0" w:space="0" w:color="auto"/>
                                <w:left w:val="none" w:sz="0" w:space="0" w:color="auto"/>
                                <w:bottom w:val="none" w:sz="0" w:space="0" w:color="auto"/>
                                <w:right w:val="none" w:sz="0" w:space="0" w:color="auto"/>
                              </w:divBdr>
                            </w:div>
                            <w:div w:id="203765218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ainpickings.org/index.php/tag/maurice-sendak/" TargetMode="External"/><Relationship Id="rId18" Type="http://schemas.openxmlformats.org/officeDocument/2006/relationships/hyperlink" Target="http://www.amazon.com/Conversations-Maya-Angelou-Literary/dp/087805362X/?tag=braipick-20" TargetMode="External"/><Relationship Id="rId26" Type="http://schemas.openxmlformats.org/officeDocument/2006/relationships/hyperlink" Target="http://www.amazon.com/The-Art-Advertising-George-Communication/dp/0810903733/?tag=braipick-20" TargetMode="External"/><Relationship Id="rId3" Type="http://schemas.openxmlformats.org/officeDocument/2006/relationships/settings" Target="settings.xml"/><Relationship Id="rId21" Type="http://schemas.openxmlformats.org/officeDocument/2006/relationships/hyperlink" Target="http://www.brainpickings.org/index.php/2012/04/13/magic-hours-tom-bissell/" TargetMode="External"/><Relationship Id="rId7" Type="http://schemas.openxmlformats.org/officeDocument/2006/relationships/hyperlink" Target="http://www.brainpickings.org/index.php/author/mpopova/" TargetMode="External"/><Relationship Id="rId12" Type="http://schemas.openxmlformats.org/officeDocument/2006/relationships/hyperlink" Target="http://www.brainpickings.org/index.php/2013/08/22/ray-bradbury-day-at-night-1974-interview/" TargetMode="External"/><Relationship Id="rId17" Type="http://schemas.openxmlformats.org/officeDocument/2006/relationships/hyperlink" Target="http://www.brainpickings.org/index.php/tag/maya-angelou/" TargetMode="External"/><Relationship Id="rId25" Type="http://schemas.openxmlformats.org/officeDocument/2006/relationships/hyperlink" Target="http://www.brainpickings.org/index.php/2013/05/28/amanda-palmer-on-creativity-online/" TargetMode="External"/><Relationship Id="rId2" Type="http://schemas.microsoft.com/office/2007/relationships/stylesWithEffects" Target="stylesWithEffects.xml"/><Relationship Id="rId16" Type="http://schemas.openxmlformats.org/officeDocument/2006/relationships/hyperlink" Target="http://explore.noodle.org/post/53323730990/bill-moyers-pair-with-this-vintage-guide-to" TargetMode="External"/><Relationship Id="rId20" Type="http://schemas.openxmlformats.org/officeDocument/2006/relationships/hyperlink" Target="http://www.brainpickings.org/index.php/2013/06/14/maya-angelou-bill-moyers-197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ainpickings.org/index.php/2013/01/01/what-is-love/" TargetMode="External"/><Relationship Id="rId24" Type="http://schemas.openxmlformats.org/officeDocument/2006/relationships/hyperlink" Target="http://www.brainpickings.org/index.php/2011/10/20/i-steve-steve-jobs-in-his-own-words/" TargetMode="External"/><Relationship Id="rId5" Type="http://schemas.openxmlformats.org/officeDocument/2006/relationships/footnotes" Target="footnotes.xml"/><Relationship Id="rId15" Type="http://schemas.openxmlformats.org/officeDocument/2006/relationships/hyperlink" Target="http://www.brainpickings.org/index.php/2013/06/10/ursula-nordstrom-letter-maurice-sendak/" TargetMode="External"/><Relationship Id="rId23" Type="http://schemas.openxmlformats.org/officeDocument/2006/relationships/hyperlink" Target="http://www.worldcat.org/title/uncommon-genius-how-great-ideas-are-born/oclc/20167611&amp;referer=brief_results" TargetMode="External"/><Relationship Id="rId28" Type="http://schemas.openxmlformats.org/officeDocument/2006/relationships/header" Target="header1.xml"/><Relationship Id="rId10" Type="http://schemas.openxmlformats.org/officeDocument/2006/relationships/hyperlink" Target="http://www.brainpickings.org/index.php/2012/04/06/what-is-science/" TargetMode="External"/><Relationship Id="rId19" Type="http://schemas.openxmlformats.org/officeDocument/2006/relationships/hyperlink" Target="http://www.worldcat.org/title/conversations-with-maya-angelou/oclc/18876661&amp;referer=brief_resul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pickings.org/index.php/2012/06/22/what-is-art/" TargetMode="External"/><Relationship Id="rId14" Type="http://schemas.openxmlformats.org/officeDocument/2006/relationships/hyperlink" Target="http://thereconstructionists.org/post/41698828032/in-1972-when-a-school-librarian-burned-a-copy-of" TargetMode="External"/><Relationship Id="rId22" Type="http://schemas.openxmlformats.org/officeDocument/2006/relationships/hyperlink" Target="http://www.amazon.com/Uncommon-Genius-Great-Ideas-Born/dp/0140109862/?tag=braipick-20" TargetMode="External"/><Relationship Id="rId27" Type="http://schemas.openxmlformats.org/officeDocument/2006/relationships/hyperlink" Target="http://www.worldcat.org/title/art-of-advertising-george-lois-on-mass-communication/oclc/2523376&amp;referer=brief_resul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Rutan</dc:creator>
  <cp:lastModifiedBy>Harper Creek</cp:lastModifiedBy>
  <cp:revision>2</cp:revision>
  <dcterms:created xsi:type="dcterms:W3CDTF">2015-05-22T12:24:00Z</dcterms:created>
  <dcterms:modified xsi:type="dcterms:W3CDTF">2015-05-22T12:24:00Z</dcterms:modified>
</cp:coreProperties>
</file>