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8"/>
        <w:gridCol w:w="112"/>
      </w:tblGrid>
      <w:tr w:rsidR="003F14A2" w:rsidRPr="003F14A2" w:rsidTr="007D6FD2">
        <w:trPr>
          <w:tblCellSpacing w:w="0" w:type="dxa"/>
        </w:trPr>
        <w:tc>
          <w:tcPr>
            <w:tcW w:w="4960" w:type="pct"/>
            <w:hideMark/>
          </w:tcPr>
          <w:p w:rsidR="003F14A2" w:rsidRPr="003F14A2" w:rsidRDefault="003F14A2" w:rsidP="00A10D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A10D1A">
              <w:rPr>
                <w:rFonts w:ascii="Franklin Gothic Heavy" w:eastAsia="Times New Roman" w:hAnsi="Franklin Gothic Heavy" w:cs="Times New Roman"/>
                <w:bCs/>
                <w:color w:val="000000" w:themeColor="text1"/>
                <w:sz w:val="24"/>
                <w:szCs w:val="24"/>
              </w:rPr>
              <w:t>Opening Activity:</w:t>
            </w:r>
            <w:r w:rsidRPr="003F14A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F14A2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4"/>
                <w:szCs w:val="24"/>
              </w:rPr>
              <w:t xml:space="preserve">Review the </w:t>
            </w:r>
            <w:r w:rsidR="006143D9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4"/>
                <w:szCs w:val="24"/>
              </w:rPr>
              <w:t xml:space="preserve">TWO </w:t>
            </w:r>
            <w:r w:rsidR="00A10D1A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4"/>
                <w:szCs w:val="24"/>
              </w:rPr>
              <w:t>poetic pieces</w:t>
            </w:r>
            <w:r w:rsidRPr="003F14A2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4"/>
                <w:szCs w:val="24"/>
              </w:rPr>
              <w:t xml:space="preserve"> below and make annotations related to: structure, lines, literary techniques, and theme</w:t>
            </w:r>
            <w:r w:rsidR="00A10D1A">
              <w:rPr>
                <w:rFonts w:ascii="Candara" w:eastAsia="Times New Roman" w:hAnsi="Candara" w:cs="Times New Roman"/>
                <w:b/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0" w:type="auto"/>
            <w:noWrap/>
            <w:hideMark/>
          </w:tcPr>
          <w:p w:rsidR="003F14A2" w:rsidRPr="003F14A2" w:rsidRDefault="003F14A2" w:rsidP="003F14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3F14A2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3F14A2" w:rsidRPr="003F14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14A2" w:rsidRPr="003F14A2" w:rsidRDefault="003F14A2" w:rsidP="003F14A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3F14A2" w:rsidRPr="003F14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F14A2" w:rsidRPr="003F14A2" w:rsidRDefault="003F14A2" w:rsidP="003F14A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3F14A2" w:rsidRPr="003F14A2">
        <w:trPr>
          <w:tblCellSpacing w:w="0" w:type="dxa"/>
        </w:trPr>
        <w:tc>
          <w:tcPr>
            <w:tcW w:w="0" w:type="auto"/>
            <w:hideMark/>
          </w:tcPr>
          <w:p w:rsidR="006143D9" w:rsidRDefault="006143D9" w:rsidP="006143D9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 w:themeColor="text1"/>
                <w:u w:val="single"/>
              </w:rPr>
            </w:pPr>
            <w:r w:rsidRPr="006143D9">
              <w:rPr>
                <w:rFonts w:ascii="Copperplate Gothic Bold" w:eastAsia="Times New Roman" w:hAnsi="Copperplate Gothic Bold" w:cs="Times New Roman"/>
                <w:color w:val="000000" w:themeColor="text1"/>
                <w:u w:val="single"/>
              </w:rPr>
              <w:t>Poem #1</w:t>
            </w:r>
          </w:p>
          <w:p w:rsidR="006143D9" w:rsidRPr="006143D9" w:rsidRDefault="006143D9" w:rsidP="006143D9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 w:themeColor="text1"/>
                <w:u w:val="single"/>
              </w:rPr>
            </w:pPr>
          </w:p>
          <w:p w:rsidR="003F14A2" w:rsidRPr="007B2CB6" w:rsidRDefault="007B2CB6" w:rsidP="006143D9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 w:themeColor="text1"/>
              </w:rPr>
            </w:pPr>
            <w:r w:rsidRPr="007B2CB6">
              <w:rPr>
                <w:rFonts w:ascii="Candara" w:eastAsia="Times New Roman" w:hAnsi="Candara" w:cs="Times New Roman"/>
                <w:b/>
                <w:color w:val="000000" w:themeColor="text1"/>
              </w:rPr>
              <w:t>Sonnet 66</w:t>
            </w:r>
          </w:p>
          <w:p w:rsidR="003F14A2" w:rsidRPr="007B2CB6" w:rsidRDefault="003F14A2" w:rsidP="006143D9">
            <w:pPr>
              <w:spacing w:after="0" w:line="240" w:lineRule="auto"/>
              <w:rPr>
                <w:rFonts w:ascii="Candara" w:eastAsia="Times New Roman" w:hAnsi="Candara" w:cs="Times New Roman"/>
                <w:b/>
                <w:color w:val="000000" w:themeColor="text1"/>
              </w:rPr>
            </w:pPr>
            <w:r w:rsidRPr="007B2CB6">
              <w:rPr>
                <w:rFonts w:ascii="Candara" w:eastAsia="Times New Roman" w:hAnsi="Candara" w:cs="Times New Roman"/>
                <w:b/>
                <w:color w:val="000000" w:themeColor="text1"/>
              </w:rPr>
              <w:t>Author: ________________________</w:t>
            </w:r>
            <w:proofErr w:type="gramStart"/>
            <w:r w:rsidRPr="007B2CB6">
              <w:rPr>
                <w:rFonts w:ascii="Candara" w:eastAsia="Times New Roman" w:hAnsi="Candara" w:cs="Times New Roman"/>
                <w:b/>
                <w:color w:val="000000" w:themeColor="text1"/>
              </w:rPr>
              <w:t>_(</w:t>
            </w:r>
            <w:proofErr w:type="gramEnd"/>
            <w:r w:rsidRPr="007B2CB6">
              <w:rPr>
                <w:rFonts w:ascii="Candara" w:eastAsia="Times New Roman" w:hAnsi="Candara" w:cs="Times New Roman"/>
                <w:b/>
                <w:color w:val="000000" w:themeColor="text1"/>
              </w:rPr>
              <w:t>guess!)</w:t>
            </w:r>
          </w:p>
          <w:p w:rsidR="006143D9" w:rsidRDefault="006143D9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3F14A2" w:rsidRDefault="003F14A2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"Tired with all these, for restful death I cry,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 xml:space="preserve">As to behold desert a beggar born, 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 xml:space="preserve">And needy nothing </w:t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trimm'd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 xml:space="preserve"> in jollity,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>And purest faith unhappily forsworn,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 xml:space="preserve">And gilded </w:t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honour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 xml:space="preserve"> shamefully </w:t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misplac'd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 xml:space="preserve">And maiden virtue rudely </w:t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strumpeted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 xml:space="preserve">And right perfection wrongfully </w:t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disgrac'd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>And strength by limping sway disabled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>And art made tongue-tied by authority,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>And folly--doctor-like--controlling skill,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 xml:space="preserve">And simple truth </w:t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miscall'd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 xml:space="preserve"> simplicity,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>And captive good attending captain ill: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</w:r>
            <w:proofErr w:type="spellStart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>Tir'd</w:t>
            </w:r>
            <w:proofErr w:type="spellEnd"/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t xml:space="preserve"> with all these, from these would I be gone,</w:t>
            </w:r>
            <w:r w:rsidRPr="006143D9">
              <w:rPr>
                <w:rFonts w:ascii="Verdana" w:eastAsia="Times New Roman" w:hAnsi="Verdana" w:cs="Times New Roman"/>
                <w:color w:val="000000" w:themeColor="text1"/>
              </w:rPr>
              <w:br/>
              <w:t>Save that, to die, I leave my love alone."</w:t>
            </w: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F672F4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  <w:r>
              <w:rPr>
                <w:rFonts w:ascii="Candara" w:eastAsia="Times New Roman" w:hAnsi="Candara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135890</wp:posOffset>
                      </wp:positionV>
                      <wp:extent cx="2945130" cy="3067050"/>
                      <wp:effectExtent l="13970" t="8255" r="12700" b="1079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130" cy="306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3D9" w:rsidRPr="006143D9" w:rsidRDefault="006143D9">
                                  <w:pPr>
                                    <w:rPr>
                                      <w:rFonts w:ascii="Copperplate Gothic Bold" w:hAnsi="Copperplate Gothic Bold" w:cs="Arial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6143D9">
                                    <w:rPr>
                                      <w:rFonts w:ascii="Copperplate Gothic Bold" w:hAnsi="Copperplate Gothic Bold" w:cs="Arial"/>
                                      <w:sz w:val="23"/>
                                      <w:szCs w:val="23"/>
                                      <w:u w:val="single"/>
                                    </w:rPr>
                                    <w:t>Poem #2</w:t>
                                  </w:r>
                                </w:p>
                                <w:p w:rsidR="006143D9" w:rsidRDefault="006143D9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6143D9" w:rsidRDefault="006143D9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Hourly joys be still upon you!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>
                                    <w:rPr>
                                      <w:rStyle w:val="yshortcuts"/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Juno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sings her </w:t>
                                  </w:r>
                                  <w:r>
                                    <w:rPr>
                                      <w:rStyle w:val="yshortcuts"/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blessings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on you. [. . .]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br/>
                                    <w:t>Scarcity and want shall shun you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br/>
                                    <w:t>Ceres' blessing so is on you.</w:t>
                                  </w:r>
                                </w:p>
                                <w:p w:rsidR="006143D9" w:rsidRPr="006143D9" w:rsidRDefault="006143D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6143D9">
                                    <w:rPr>
                                      <w:rFonts w:ascii="Arial" w:hAnsi="Arial" w:cs="Arial"/>
                                      <w:i/>
                                      <w:sz w:val="23"/>
                                      <w:szCs w:val="23"/>
                                    </w:rPr>
                                    <w:t xml:space="preserve">— Shakespeare, </w:t>
                                  </w:r>
                                  <w:proofErr w:type="gramStart"/>
                                  <w:r w:rsidRPr="006143D9">
                                    <w:rPr>
                                      <w:rFonts w:ascii="Arial" w:hAnsi="Arial" w:cs="Arial"/>
                                      <w:i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proofErr w:type="gramEnd"/>
                                  <w:r w:rsidRPr="006143D9">
                                    <w:rPr>
                                      <w:rFonts w:ascii="Arial" w:hAnsi="Arial" w:cs="Arial"/>
                                      <w:i/>
                                      <w:sz w:val="23"/>
                                      <w:szCs w:val="23"/>
                                    </w:rPr>
                                    <w:t xml:space="preserve"> Tempest (4.1.108-109; 116-17)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6pt;margin-top:10.7pt;width:231.9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zMKw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">
                      <v:textbox>
                        <w:txbxContent>
                          <w:p w:rsidR="006143D9" w:rsidRPr="006143D9" w:rsidRDefault="006143D9">
                            <w:pPr>
                              <w:rPr>
                                <w:rFonts w:ascii="Copperplate Gothic Bold" w:hAnsi="Copperplate Gothic Bold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143D9">
                              <w:rPr>
                                <w:rFonts w:ascii="Copperplate Gothic Bold" w:hAnsi="Copperplate Gothic Bold" w:cs="Arial"/>
                                <w:sz w:val="23"/>
                                <w:szCs w:val="23"/>
                                <w:u w:val="single"/>
                              </w:rPr>
                              <w:t>Poem #2</w:t>
                            </w:r>
                          </w:p>
                          <w:p w:rsidR="006143D9" w:rsidRDefault="006143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6143D9" w:rsidRDefault="006143D9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Hourly joys be still upon you!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Style w:val="yshortcuts"/>
                                <w:rFonts w:ascii="Arial" w:hAnsi="Arial" w:cs="Arial"/>
                                <w:sz w:val="23"/>
                                <w:szCs w:val="23"/>
                              </w:rPr>
                              <w:t>Juno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sings her </w:t>
                            </w:r>
                            <w:r>
                              <w:rPr>
                                <w:rStyle w:val="yshortcuts"/>
                                <w:rFonts w:ascii="Arial" w:hAnsi="Arial" w:cs="Arial"/>
                                <w:sz w:val="23"/>
                                <w:szCs w:val="23"/>
                              </w:rPr>
                              <w:t>blessings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on you. [. . .]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  <w:t>Scarcity and want shall shun you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  <w:t>Ceres' blessing so is on you.</w:t>
                            </w:r>
                          </w:p>
                          <w:p w:rsidR="006143D9" w:rsidRPr="006143D9" w:rsidRDefault="006143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Pr="006143D9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— Shakespeare, </w:t>
                            </w:r>
                            <w:proofErr w:type="gramStart"/>
                            <w:r w:rsidRPr="006143D9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6143D9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 Tempest (4.1.108-109; 116-17)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</w:rPr>
            </w:pPr>
          </w:p>
          <w:p w:rsidR="00A10D1A" w:rsidRPr="003F14A2" w:rsidRDefault="00A10D1A" w:rsidP="006143D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4A2" w:rsidRPr="003F14A2" w:rsidRDefault="003F14A2" w:rsidP="003F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A2" w:rsidTr="003F14A2">
        <w:trPr>
          <w:gridAfter w:val="1"/>
          <w:tblCellSpacing w:w="0" w:type="dxa"/>
        </w:trPr>
        <w:tc>
          <w:tcPr>
            <w:tcW w:w="0" w:type="auto"/>
            <w:hideMark/>
          </w:tcPr>
          <w:p w:rsidR="003F14A2" w:rsidRPr="003F14A2" w:rsidRDefault="003F14A2" w:rsidP="003F14A2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</w:p>
          <w:p w:rsidR="003F14A2" w:rsidRDefault="00A10D1A" w:rsidP="003F14A2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A10D1A">
              <w:rPr>
                <w:rFonts w:ascii="Franklin Gothic Heavy" w:eastAsia="Times New Roman" w:hAnsi="Franklin Gothic Heavy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Writer’s Notebook:</w:t>
            </w:r>
            <w:r w:rsidR="003F14A2" w:rsidRPr="003F14A2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14A2" w:rsidRPr="00A10D1A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Create an </w:t>
            </w:r>
            <w:r w:rsidR="003F14A2" w:rsidRPr="00A10D1A">
              <w:rPr>
                <w:rFonts w:ascii="Copperplate Gothic Bold" w:eastAsia="Times New Roman" w:hAnsi="Copperplate Gothic Bold" w:cs="Times New Roman"/>
                <w:color w:val="000000" w:themeColor="text1"/>
                <w:sz w:val="24"/>
                <w:szCs w:val="24"/>
              </w:rPr>
              <w:t>anaphora</w:t>
            </w:r>
            <w:r w:rsidR="006143D9" w:rsidRPr="00A10D1A">
              <w:rPr>
                <w:rFonts w:ascii="Copperplate Gothic Bold" w:eastAsia="Times New Roman" w:hAnsi="Copperplate Gothic Bold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143D9" w:rsidRPr="00A10D1A">
              <w:rPr>
                <w:rFonts w:ascii="Copperplate Gothic Bold" w:eastAsia="Times New Roman" w:hAnsi="Copperplate Gothic Bold" w:cs="Times New Roman"/>
                <w:color w:val="000000" w:themeColor="text1"/>
                <w:sz w:val="24"/>
                <w:szCs w:val="24"/>
              </w:rPr>
              <w:t>epistrophe</w:t>
            </w:r>
            <w:proofErr w:type="spellEnd"/>
            <w:r w:rsidR="003F14A2" w:rsidRPr="00A10D1A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poem </w:t>
            </w:r>
            <w:r w:rsidR="007B2CB6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in your writer’s notebooks</w:t>
            </w:r>
            <w:r w:rsidR="003F14A2" w:rsidRPr="00A10D1A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based on something related to </w:t>
            </w:r>
            <w:r w:rsidR="003F14A2" w:rsidRPr="007B2CB6">
              <w:rPr>
                <w:rFonts w:ascii="Candara" w:eastAsia="Times New Roman" w:hAnsi="Candara" w:cs="Times New Roman"/>
                <w:i/>
                <w:color w:val="000000" w:themeColor="text1"/>
                <w:sz w:val="24"/>
                <w:szCs w:val="24"/>
                <w:u w:val="single"/>
              </w:rPr>
              <w:t>The Handmaid’s Tale</w:t>
            </w:r>
            <w:r w:rsidR="003F14A2" w:rsidRPr="00A10D1A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685DA9" w:rsidRPr="00A10D1A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/or</w:t>
            </w:r>
            <w:r w:rsidR="003F14A2" w:rsidRPr="00A10D1A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female identity…</w:t>
            </w:r>
          </w:p>
          <w:p w:rsidR="003F14A2" w:rsidRDefault="003F14A2" w:rsidP="003F14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  <w:p w:rsidR="003F14A2" w:rsidRPr="00702AFC" w:rsidRDefault="00F672F4" w:rsidP="003F14A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702AFC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72B25" wp14:editId="54BF215A">
                      <wp:simplePos x="0" y="0"/>
                      <wp:positionH relativeFrom="column">
                        <wp:posOffset>3059001</wp:posOffset>
                      </wp:positionH>
                      <wp:positionV relativeFrom="paragraph">
                        <wp:posOffset>232616</wp:posOffset>
                      </wp:positionV>
                      <wp:extent cx="3409950" cy="7141335"/>
                      <wp:effectExtent l="0" t="0" r="1905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714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F67" w:rsidRPr="001A4F67" w:rsidRDefault="001A4F67">
                                  <w:pP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Perrine, </w:t>
                                  </w:r>
                                  <w:r w:rsidRPr="001A4F67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#2: The phrases “I’ve got…</w:t>
                                  </w:r>
                                  <w:proofErr w:type="spellStart"/>
                                  <w:proofErr w:type="gramStart"/>
                                  <w:r w:rsidRPr="001A4F67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gotta</w:t>
                                  </w:r>
                                  <w:proofErr w:type="spellEnd"/>
                                  <w:r w:rsidRPr="001A4F67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 w:rsidRPr="001A4F67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1-12) produce a type of refrain called anaphora, the repetition of an opening word or phrase in a series of lines.  What feeling is expressed by this repetition?  How do the varying forms of the phrases characterize the speaker?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72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40.85pt;margin-top:18.3pt;width:268.5pt;height:5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">
                      <v:textbox>
                        <w:txbxContent>
                          <w:p w:rsidR="001A4F67" w:rsidRPr="001A4F67" w:rsidRDefault="001A4F67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Perrine, </w:t>
                            </w:r>
                            <w:r w:rsidRPr="001A4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#2: The phrases “I’ve got…</w:t>
                            </w:r>
                            <w:proofErr w:type="spellStart"/>
                            <w:proofErr w:type="gramStart"/>
                            <w:r w:rsidRPr="001A4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gotta</w:t>
                            </w:r>
                            <w:proofErr w:type="spellEnd"/>
                            <w:r w:rsidRPr="001A4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1A4F6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1-12) produce a type of refrain called anaphora, the repetition of an opening word or phrase in a series of lines.  What feeling is expressed by this repetition?  How do the varying forms of the phrases characterize the speaker?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6FD2" w:rsidRPr="00702AF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Woman Work (849)</w:t>
            </w:r>
          </w:p>
          <w:tbl>
            <w:tblPr>
              <w:tblpPr w:leftFromText="180" w:rightFromText="180" w:vertAnchor="text" w:horzAnchor="margin" w:tblpY="172"/>
              <w:tblOverlap w:val="never"/>
              <w:tblW w:w="93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283"/>
            </w:tblGrid>
            <w:tr w:rsidR="00702AFC" w:rsidRPr="00702AFC" w:rsidTr="007D6FD2">
              <w:trPr>
                <w:tblCellSpacing w:w="0" w:type="dxa"/>
              </w:trPr>
              <w:tc>
                <w:tcPr>
                  <w:tcW w:w="71" w:type="dxa"/>
                  <w:hideMark/>
                </w:tcPr>
                <w:p w:rsidR="007D6FD2" w:rsidRPr="00702AFC" w:rsidRDefault="007D6FD2" w:rsidP="007D6FD2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702AFC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83" w:type="dxa"/>
                  <w:hideMark/>
                </w:tcPr>
                <w:p w:rsidR="007D6FD2" w:rsidRPr="00702AFC" w:rsidRDefault="007D6FD2" w:rsidP="007D6FD2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I've got the children to tend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clothes to mend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floor to mop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food to shop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Then the chicken to fry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baby to dry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I got company to feed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garden to weed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I've got shirts to press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tots to dress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 can to be cut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 xml:space="preserve">I </w:t>
                  </w:r>
                  <w:proofErr w:type="spellStart"/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gotta</w:t>
                  </w:r>
                  <w:proofErr w:type="spellEnd"/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 xml:space="preserve"> clean up this hut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Then see about the sick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And the cotton to pick.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Shine on me, sunshine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Rain on me, rain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Fall softly, dewdrops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 xml:space="preserve">And </w:t>
                  </w:r>
                  <w:hyperlink r:id="rId6" w:history="1">
                    <w:r w:rsidRPr="00702AFC">
                      <w:rPr>
                        <w:rStyle w:val="klink"/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cool</w:t>
                    </w:r>
                  </w:hyperlink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 xml:space="preserve"> my brow again.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Storm, blow me from here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With your fiercest wind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Let me float across the sky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proofErr w:type="spellStart"/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'Til</w:t>
                  </w:r>
                  <w:proofErr w:type="spellEnd"/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 xml:space="preserve"> I can rest again.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Fall gently, snowflakes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Cover me with white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Cold icy kisses and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Let me rest tonight.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Sun, rain, curving sky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hyperlink r:id="rId7" w:history="1">
                    <w:r w:rsidRPr="00702AFC">
                      <w:rPr>
                        <w:rStyle w:val="klink"/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Mountain</w:t>
                    </w:r>
                  </w:hyperlink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t>, oceans, leaf and stone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>Star shine, moon glow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  <w:t xml:space="preserve">You're all that I can call my own. 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</w:rPr>
                    <w:br/>
                  </w:r>
                  <w:r w:rsidRPr="00702AFC">
                    <w:rPr>
                      <w:rFonts w:ascii="Arial" w:hAnsi="Arial" w:cs="Arial"/>
                      <w:b/>
                      <w:i/>
                      <w:color w:val="000000" w:themeColor="text1"/>
                      <w:sz w:val="30"/>
                      <w:szCs w:val="30"/>
                    </w:rPr>
                    <w:t>Maya Angelou</w:t>
                  </w:r>
                  <w:r w:rsidRPr="00702AFC">
                    <w:rPr>
                      <w:rFonts w:ascii="Arial" w:hAnsi="Arial" w:cs="Arial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3F14A2" w:rsidRDefault="003F14A2" w:rsidP="003F14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  <w:p w:rsidR="003F14A2" w:rsidRDefault="003F14A2" w:rsidP="003F14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  <w:p w:rsidR="003F14A2" w:rsidRPr="003F14A2" w:rsidRDefault="003F14A2" w:rsidP="003F14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3F14A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3F14A2" w:rsidRDefault="003F14A2"/>
    <w:p w:rsidR="003F14A2" w:rsidRDefault="003F14A2"/>
    <w:p w:rsidR="003F14A2" w:rsidRDefault="003F14A2"/>
    <w:p w:rsidR="003F14A2" w:rsidRDefault="003F14A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3F14A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F14A2" w:rsidRDefault="003F14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hideMark/>
          </w:tcPr>
          <w:p w:rsidR="003F14A2" w:rsidRDefault="003F14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4A2">
        <w:trPr>
          <w:tblCellSpacing w:w="0" w:type="dxa"/>
        </w:trPr>
        <w:tc>
          <w:tcPr>
            <w:tcW w:w="0" w:type="auto"/>
            <w:hideMark/>
          </w:tcPr>
          <w:p w:rsidR="003F14A2" w:rsidRDefault="003F14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A2" w:rsidRDefault="003F14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4A2" w:rsidRDefault="003F14A2"/>
    <w:sectPr w:rsidR="003F14A2" w:rsidSect="004C5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70" w:rsidRDefault="008F6870" w:rsidP="003F14A2">
      <w:pPr>
        <w:spacing w:after="0" w:line="240" w:lineRule="auto"/>
      </w:pPr>
      <w:r>
        <w:separator/>
      </w:r>
    </w:p>
  </w:endnote>
  <w:endnote w:type="continuationSeparator" w:id="0">
    <w:p w:rsidR="008F6870" w:rsidRDefault="008F6870" w:rsidP="003F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D9" w:rsidRPr="006143D9" w:rsidRDefault="00B57307" w:rsidP="006143D9">
    <w:pPr>
      <w:pStyle w:val="Footer"/>
      <w:jc w:val="right"/>
      <w:rPr>
        <w:i/>
      </w:rPr>
    </w:pPr>
    <w:r>
      <w:rPr>
        <w:i/>
      </w:rPr>
      <w:t>The 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70" w:rsidRDefault="008F6870" w:rsidP="003F14A2">
      <w:pPr>
        <w:spacing w:after="0" w:line="240" w:lineRule="auto"/>
      </w:pPr>
      <w:r>
        <w:separator/>
      </w:r>
    </w:p>
  </w:footnote>
  <w:footnote w:type="continuationSeparator" w:id="0">
    <w:p w:rsidR="008F6870" w:rsidRDefault="008F6870" w:rsidP="003F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A2" w:rsidRPr="003F14A2" w:rsidRDefault="003F14A2" w:rsidP="003F14A2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3F14A2">
      <w:rPr>
        <w:rFonts w:ascii="Copperplate Gothic Bold" w:hAnsi="Copperplate Gothic Bold"/>
        <w:sz w:val="24"/>
        <w:szCs w:val="24"/>
        <w:u w:val="single"/>
      </w:rPr>
      <w:t>Poem Study</w:t>
    </w:r>
  </w:p>
  <w:p w:rsidR="003F14A2" w:rsidRDefault="00A10D1A" w:rsidP="003F14A2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The Handmaid’s Tale</w:t>
    </w:r>
  </w:p>
  <w:p w:rsidR="00F672F4" w:rsidRPr="003F14A2" w:rsidRDefault="00F672F4" w:rsidP="003F14A2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 xml:space="preserve">Anaphora and </w:t>
    </w:r>
    <w:proofErr w:type="spellStart"/>
    <w:r>
      <w:rPr>
        <w:rFonts w:ascii="Candara" w:hAnsi="Candara"/>
        <w:i/>
        <w:sz w:val="24"/>
        <w:szCs w:val="24"/>
      </w:rPr>
      <w:t>Epistrophe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2"/>
    <w:rsid w:val="001A4F67"/>
    <w:rsid w:val="003F14A2"/>
    <w:rsid w:val="004121B6"/>
    <w:rsid w:val="0044775B"/>
    <w:rsid w:val="004C5922"/>
    <w:rsid w:val="00596520"/>
    <w:rsid w:val="005F38C0"/>
    <w:rsid w:val="006143D9"/>
    <w:rsid w:val="00660C8E"/>
    <w:rsid w:val="00685DA9"/>
    <w:rsid w:val="006B0E88"/>
    <w:rsid w:val="00702AFC"/>
    <w:rsid w:val="007568D9"/>
    <w:rsid w:val="007B2CB6"/>
    <w:rsid w:val="007B68DC"/>
    <w:rsid w:val="007D6FD2"/>
    <w:rsid w:val="008510FE"/>
    <w:rsid w:val="008F6870"/>
    <w:rsid w:val="0091286A"/>
    <w:rsid w:val="00A10D1A"/>
    <w:rsid w:val="00A42B43"/>
    <w:rsid w:val="00B57307"/>
    <w:rsid w:val="00E37C81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AAA6B-290E-4846-B03E-4C79FF7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4A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14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title1">
    <w:name w:val="title1"/>
    <w:basedOn w:val="DefaultParagraphFont"/>
    <w:rsid w:val="003F14A2"/>
    <w:rPr>
      <w:rFonts w:ascii="Verdana" w:hAnsi="Verdana" w:hint="default"/>
      <w:b/>
      <w:bCs/>
      <w:color w:val="CC66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2"/>
  </w:style>
  <w:style w:type="paragraph" w:styleId="Footer">
    <w:name w:val="footer"/>
    <w:basedOn w:val="Normal"/>
    <w:link w:val="FooterChar"/>
    <w:uiPriority w:val="99"/>
    <w:unhideWhenUsed/>
    <w:rsid w:val="003F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1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14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1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F14A2"/>
    <w:rPr>
      <w:rFonts w:ascii="Arial" w:eastAsia="Times New Roman" w:hAnsi="Arial" w:cs="Arial"/>
      <w:vanish/>
      <w:sz w:val="16"/>
      <w:szCs w:val="16"/>
    </w:rPr>
  </w:style>
  <w:style w:type="character" w:customStyle="1" w:styleId="klink">
    <w:name w:val="klink"/>
    <w:basedOn w:val="DefaultParagraphFont"/>
    <w:rsid w:val="003F14A2"/>
  </w:style>
  <w:style w:type="paragraph" w:styleId="BalloonText">
    <w:name w:val="Balloon Text"/>
    <w:basedOn w:val="Normal"/>
    <w:link w:val="BalloonTextChar"/>
    <w:uiPriority w:val="99"/>
    <w:semiHidden/>
    <w:unhideWhenUsed/>
    <w:rsid w:val="003F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A2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1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emhunter.com/poem/woman-wo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hunter.com/poem/woman-wor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2015-11-09T12:15:00Z</cp:lastPrinted>
  <dcterms:created xsi:type="dcterms:W3CDTF">2014-09-16T14:41:00Z</dcterms:created>
  <dcterms:modified xsi:type="dcterms:W3CDTF">2015-11-09T12:15:00Z</dcterms:modified>
</cp:coreProperties>
</file>