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9F8" w:rsidRPr="00C479F8" w:rsidRDefault="00C479F8" w:rsidP="00C479F8">
      <w:pPr>
        <w:shd w:val="clear" w:color="auto" w:fill="FFFFFF"/>
        <w:spacing w:before="100" w:beforeAutospacing="1" w:after="100" w:afterAutospacing="1" w:line="240" w:lineRule="auto"/>
        <w:outlineLvl w:val="1"/>
        <w:rPr>
          <w:rFonts w:ascii="Arial Black" w:eastAsia="Times New Roman" w:hAnsi="Arial Black" w:cs="Arial"/>
          <w:color w:val="000000" w:themeColor="text1"/>
        </w:rPr>
      </w:pPr>
      <w:r w:rsidRPr="00C479F8">
        <w:rPr>
          <w:rFonts w:ascii="Arial Black" w:eastAsia="Times New Roman" w:hAnsi="Arial Black" w:cs="Arial"/>
          <w:color w:val="000000" w:themeColor="text1"/>
        </w:rPr>
        <w:t>Definition of Satire</w:t>
      </w:r>
    </w:p>
    <w:p w:rsidR="00C479F8" w:rsidRPr="00C479F8" w:rsidRDefault="00C479F8" w:rsidP="00C479F8">
      <w:pPr>
        <w:shd w:val="clear" w:color="auto" w:fill="FFFFFF"/>
        <w:spacing w:before="100" w:beforeAutospacing="1" w:after="100" w:afterAutospacing="1" w:line="240" w:lineRule="auto"/>
        <w:rPr>
          <w:rFonts w:ascii="Candara" w:eastAsia="Times New Roman" w:hAnsi="Candara" w:cs="Arial"/>
          <w:color w:val="000000" w:themeColor="text1"/>
        </w:rPr>
      </w:pPr>
      <w:r w:rsidRPr="00C479F8">
        <w:rPr>
          <w:rFonts w:ascii="Candara" w:eastAsia="Times New Roman" w:hAnsi="Candara" w:cs="Arial"/>
          <w:color w:val="000000" w:themeColor="text1"/>
        </w:rPr>
        <w:t xml:space="preserve">Satire is a technique employed by writers to expose and criticize foolishness and corruption of an individual or a society by using humor, </w:t>
      </w:r>
      <w:hyperlink r:id="rId7" w:tooltip="irony" w:history="1">
        <w:r w:rsidRPr="00C479F8">
          <w:rPr>
            <w:rFonts w:ascii="Candara" w:eastAsia="Times New Roman" w:hAnsi="Candara" w:cs="Arial"/>
            <w:color w:val="000000" w:themeColor="text1"/>
          </w:rPr>
          <w:t>irony</w:t>
        </w:r>
      </w:hyperlink>
      <w:r w:rsidRPr="00C479F8">
        <w:rPr>
          <w:rFonts w:ascii="Candara" w:eastAsia="Times New Roman" w:hAnsi="Candara" w:cs="Arial"/>
          <w:color w:val="000000" w:themeColor="text1"/>
        </w:rPr>
        <w:t>, exaggeration or ridicule. It intends to improve humanity by criticizing its follies and foibles. A writer in a satire uses fictional characters, which stand for real people, to expose and condemn their corruption.</w:t>
      </w:r>
    </w:p>
    <w:p w:rsidR="00C479F8" w:rsidRPr="00C479F8" w:rsidRDefault="00C479F8" w:rsidP="00C479F8">
      <w:pPr>
        <w:shd w:val="clear" w:color="auto" w:fill="FFFFFF"/>
        <w:spacing w:before="100" w:beforeAutospacing="1" w:after="100" w:afterAutospacing="1" w:line="240" w:lineRule="auto"/>
        <w:rPr>
          <w:rFonts w:ascii="Candara" w:eastAsia="Times New Roman" w:hAnsi="Candara" w:cs="Arial"/>
          <w:color w:val="000000" w:themeColor="text1"/>
        </w:rPr>
      </w:pPr>
      <w:r w:rsidRPr="00C479F8">
        <w:rPr>
          <w:rFonts w:ascii="Candara" w:eastAsia="Times New Roman" w:hAnsi="Candara" w:cs="Arial"/>
          <w:color w:val="000000" w:themeColor="text1"/>
        </w:rPr>
        <w:t>A writer may point a satire toward a person, a country or even the entire world. Usually, a satire is a comical piece of writing which makes fun of an individual or a society to expose its stupidity and shortcomings. In addition, he hopes that those he criticizes will improve their characters by overcoming their weaknesses.</w:t>
      </w:r>
    </w:p>
    <w:p w:rsidR="00C479F8" w:rsidRPr="003A6C6A" w:rsidRDefault="00C479F8" w:rsidP="00C479F8">
      <w:pPr>
        <w:shd w:val="clear" w:color="auto" w:fill="FFFFFF"/>
        <w:spacing w:before="100" w:beforeAutospacing="1" w:after="100" w:afterAutospacing="1" w:line="240" w:lineRule="auto"/>
        <w:rPr>
          <w:rFonts w:ascii="Arial Black" w:eastAsia="Times New Roman" w:hAnsi="Arial Black" w:cs="Arial"/>
          <w:color w:val="000000" w:themeColor="text1"/>
        </w:rPr>
      </w:pPr>
      <w:r w:rsidRPr="003A6C6A">
        <w:rPr>
          <w:rFonts w:ascii="Arial Black" w:eastAsia="Times New Roman" w:hAnsi="Arial Black" w:cs="Arial"/>
          <w:color w:val="000000" w:themeColor="text1"/>
        </w:rPr>
        <w:t>Function of Satire</w:t>
      </w:r>
    </w:p>
    <w:p w:rsidR="00C479F8" w:rsidRPr="003A6C6A" w:rsidRDefault="00C479F8" w:rsidP="00C479F8">
      <w:pPr>
        <w:shd w:val="clear" w:color="auto" w:fill="FFFFFF"/>
        <w:spacing w:before="100" w:beforeAutospacing="1" w:after="100" w:afterAutospacing="1" w:line="240" w:lineRule="auto"/>
        <w:rPr>
          <w:rFonts w:ascii="Candara" w:eastAsia="Times New Roman" w:hAnsi="Candara" w:cs="Arial"/>
          <w:color w:val="000000" w:themeColor="text1"/>
        </w:rPr>
      </w:pPr>
      <w:r w:rsidRPr="00C479F8">
        <w:rPr>
          <w:rFonts w:ascii="Candara" w:eastAsia="Times New Roman" w:hAnsi="Candara" w:cs="Arial"/>
          <w:color w:val="000000" w:themeColor="text1"/>
        </w:rPr>
        <w:t>The role of satire is to ridicule or criticize those vices in the society, which the writer considers a threat to civilization. The writer considers it his obligation to expose these vices for the betterment of humanity. Therefore, the function of satire is not to make others laugh at persons or ideas they make fun of. It intends to warn the public and to change their opinions about the prevailing corruption/conditions in society.</w:t>
      </w:r>
    </w:p>
    <w:p w:rsidR="00C479F8" w:rsidRPr="003A6C6A" w:rsidRDefault="00C479F8" w:rsidP="00C479F8">
      <w:pPr>
        <w:shd w:val="clear" w:color="auto" w:fill="FFFFFF"/>
        <w:spacing w:before="100" w:beforeAutospacing="1" w:after="100" w:afterAutospacing="1" w:line="240" w:lineRule="auto"/>
        <w:rPr>
          <w:rFonts w:ascii="Arial Black" w:eastAsia="Times New Roman" w:hAnsi="Arial Black" w:cs="Arial"/>
          <w:color w:val="000000" w:themeColor="text1"/>
        </w:rPr>
      </w:pPr>
      <w:r w:rsidRPr="003A6C6A">
        <w:rPr>
          <w:rFonts w:ascii="Arial Black" w:eastAsia="Times New Roman" w:hAnsi="Arial Black" w:cs="Arial"/>
          <w:color w:val="000000" w:themeColor="text1"/>
        </w:rPr>
        <w:t>Satirical Technique Definitions</w:t>
      </w:r>
    </w:p>
    <w:p w:rsidR="00C479F8" w:rsidRPr="003A6C6A" w:rsidRDefault="00C479F8" w:rsidP="00C479F8">
      <w:pPr>
        <w:shd w:val="clear" w:color="auto" w:fill="FFFFFF"/>
        <w:spacing w:before="100" w:beforeAutospacing="1" w:after="100" w:afterAutospacing="1" w:line="240" w:lineRule="auto"/>
        <w:rPr>
          <w:rFonts w:ascii="Candara" w:eastAsia="Times New Roman" w:hAnsi="Candara" w:cs="Arial"/>
          <w:color w:val="000000" w:themeColor="text1"/>
        </w:rPr>
      </w:pPr>
      <w:r w:rsidRPr="003A6C6A">
        <w:rPr>
          <w:rFonts w:ascii="Candara" w:eastAsia="Times New Roman" w:hAnsi="Candara" w:cs="Arial"/>
          <w:color w:val="000000" w:themeColor="text1"/>
        </w:rPr>
        <w:t>The following techniques to make a comment or criticism about a particular subject or character. These are the devices writers will use when creating a piece of satire.</w:t>
      </w:r>
    </w:p>
    <w:p w:rsidR="00C479F8" w:rsidRPr="003A6C6A" w:rsidRDefault="003A6C6A" w:rsidP="00C479F8">
      <w:pPr>
        <w:pStyle w:val="ListParagraph"/>
        <w:numPr>
          <w:ilvl w:val="0"/>
          <w:numId w:val="1"/>
        </w:numPr>
        <w:shd w:val="clear" w:color="auto" w:fill="FFFFFF"/>
        <w:spacing w:before="100" w:beforeAutospacing="1" w:after="100" w:afterAutospacing="1" w:line="240" w:lineRule="auto"/>
        <w:rPr>
          <w:rFonts w:ascii="Candara" w:eastAsia="Times New Roman" w:hAnsi="Candara" w:cs="Arial"/>
          <w:color w:val="000000" w:themeColor="text1"/>
        </w:rPr>
      </w:pPr>
      <w:r w:rsidRPr="003A6C6A">
        <w:rPr>
          <w:rFonts w:ascii="Candara" w:eastAsia="Times New Roman" w:hAnsi="Candara" w:cs="Arial"/>
          <w:b/>
          <w:color w:val="000000" w:themeColor="text1"/>
          <w:u w:val="single"/>
        </w:rPr>
        <w:t>Exaggeration</w:t>
      </w:r>
      <w:r w:rsidR="00C479F8" w:rsidRPr="003A6C6A">
        <w:rPr>
          <w:rFonts w:ascii="Candara" w:eastAsia="Times New Roman" w:hAnsi="Candara" w:cs="Arial"/>
          <w:b/>
          <w:color w:val="000000" w:themeColor="text1"/>
          <w:u w:val="single"/>
        </w:rPr>
        <w:t xml:space="preserve"> (Hyperbole, Overstatement): </w:t>
      </w:r>
      <w:r w:rsidR="00C479F8" w:rsidRPr="003A6C6A">
        <w:rPr>
          <w:rFonts w:ascii="Candara" w:eastAsia="Times New Roman" w:hAnsi="Candara" w:cs="Arial"/>
          <w:color w:val="000000" w:themeColor="text1"/>
        </w:rPr>
        <w:t xml:space="preserve">To enlarge, increase, or represent something beyond normal bounds so that it becomes ridiculous and its faults can be seen. </w:t>
      </w:r>
      <w:r w:rsidR="00C479F8" w:rsidRPr="003A6C6A">
        <w:rPr>
          <w:rFonts w:ascii="Candara" w:eastAsia="Times New Roman" w:hAnsi="Candara" w:cs="Arial"/>
          <w:i/>
          <w:color w:val="000000" w:themeColor="text1"/>
        </w:rPr>
        <w:t>Caricature</w:t>
      </w:r>
      <w:r w:rsidR="00C479F8" w:rsidRPr="003A6C6A">
        <w:rPr>
          <w:rFonts w:ascii="Candara" w:eastAsia="Times New Roman" w:hAnsi="Candara" w:cs="Arial"/>
          <w:color w:val="000000" w:themeColor="text1"/>
        </w:rPr>
        <w:t xml:space="preserve"> is the exaggeration of a physical feature or trait. Cartoons, especially political cartoons, provide extensive examples of caricature. </w:t>
      </w:r>
      <w:r w:rsidRPr="003A6C6A">
        <w:rPr>
          <w:rFonts w:ascii="Candara" w:eastAsia="Times New Roman" w:hAnsi="Candara" w:cs="Arial"/>
          <w:i/>
          <w:color w:val="000000" w:themeColor="text1"/>
        </w:rPr>
        <w:t>Burlesque</w:t>
      </w:r>
      <w:r w:rsidR="00C479F8" w:rsidRPr="003A6C6A">
        <w:rPr>
          <w:rFonts w:ascii="Candara" w:eastAsia="Times New Roman" w:hAnsi="Candara" w:cs="Arial"/>
          <w:color w:val="000000" w:themeColor="text1"/>
        </w:rPr>
        <w:t xml:space="preserve"> is the </w:t>
      </w:r>
      <w:r w:rsidRPr="003A6C6A">
        <w:rPr>
          <w:rFonts w:ascii="Candara" w:eastAsia="Times New Roman" w:hAnsi="Candara" w:cs="Arial"/>
          <w:color w:val="000000" w:themeColor="text1"/>
        </w:rPr>
        <w:t>ridiculous</w:t>
      </w:r>
      <w:r w:rsidR="00C479F8" w:rsidRPr="003A6C6A">
        <w:rPr>
          <w:rFonts w:ascii="Candara" w:eastAsia="Times New Roman" w:hAnsi="Candara" w:cs="Arial"/>
          <w:color w:val="000000" w:themeColor="text1"/>
        </w:rPr>
        <w:t xml:space="preserve"> exaggeration of language. F</w:t>
      </w:r>
      <w:r w:rsidRPr="003A6C6A">
        <w:rPr>
          <w:rFonts w:ascii="Candara" w:eastAsia="Times New Roman" w:hAnsi="Candara" w:cs="Arial"/>
          <w:color w:val="000000" w:themeColor="text1"/>
        </w:rPr>
        <w:t>or instance, when a character</w:t>
      </w:r>
      <w:r w:rsidR="00C479F8" w:rsidRPr="003A6C6A">
        <w:rPr>
          <w:rFonts w:ascii="Candara" w:eastAsia="Times New Roman" w:hAnsi="Candara" w:cs="Arial"/>
          <w:color w:val="000000" w:themeColor="text1"/>
        </w:rPr>
        <w:t xml:space="preserve"> should use formal, intelligent language speaks like a fool or a character who is portrayed as </w:t>
      </w:r>
      <w:r w:rsidRPr="003A6C6A">
        <w:rPr>
          <w:rFonts w:ascii="Candara" w:eastAsia="Times New Roman" w:hAnsi="Candara" w:cs="Arial"/>
          <w:color w:val="000000" w:themeColor="text1"/>
        </w:rPr>
        <w:t>uneducated</w:t>
      </w:r>
      <w:r w:rsidR="00C479F8" w:rsidRPr="003A6C6A">
        <w:rPr>
          <w:rFonts w:ascii="Candara" w:eastAsia="Times New Roman" w:hAnsi="Candara" w:cs="Arial"/>
          <w:color w:val="000000" w:themeColor="text1"/>
        </w:rPr>
        <w:t xml:space="preserve"> uses </w:t>
      </w:r>
      <w:r w:rsidRPr="003A6C6A">
        <w:rPr>
          <w:rFonts w:ascii="Candara" w:eastAsia="Times New Roman" w:hAnsi="Candara" w:cs="Arial"/>
          <w:color w:val="000000" w:themeColor="text1"/>
        </w:rPr>
        <w:t>highly</w:t>
      </w:r>
      <w:r w:rsidR="00C479F8" w:rsidRPr="003A6C6A">
        <w:rPr>
          <w:rFonts w:ascii="Candara" w:eastAsia="Times New Roman" w:hAnsi="Candara" w:cs="Arial"/>
          <w:color w:val="000000" w:themeColor="text1"/>
        </w:rPr>
        <w:t xml:space="preserve"> sophisticated, intelligent language.</w:t>
      </w:r>
    </w:p>
    <w:p w:rsidR="003A6C6A" w:rsidRPr="003A6C6A" w:rsidRDefault="003A6C6A" w:rsidP="003A6C6A">
      <w:pPr>
        <w:pStyle w:val="ListParagraph"/>
        <w:shd w:val="clear" w:color="auto" w:fill="FFFFFF"/>
        <w:spacing w:before="100" w:beforeAutospacing="1" w:after="100" w:afterAutospacing="1" w:line="240" w:lineRule="auto"/>
        <w:rPr>
          <w:rFonts w:ascii="Candara" w:eastAsia="Times New Roman" w:hAnsi="Candara" w:cs="Arial"/>
          <w:color w:val="000000" w:themeColor="text1"/>
        </w:rPr>
      </w:pPr>
    </w:p>
    <w:p w:rsidR="00C479F8" w:rsidRPr="003A6C6A" w:rsidRDefault="00C479F8" w:rsidP="003A6C6A">
      <w:pPr>
        <w:pStyle w:val="ListParagraph"/>
        <w:numPr>
          <w:ilvl w:val="0"/>
          <w:numId w:val="1"/>
        </w:numPr>
        <w:shd w:val="clear" w:color="auto" w:fill="FFFFFF"/>
        <w:spacing w:before="100" w:beforeAutospacing="1" w:after="100" w:afterAutospacing="1" w:line="240" w:lineRule="auto"/>
        <w:rPr>
          <w:rFonts w:ascii="Candara" w:eastAsia="Times New Roman" w:hAnsi="Candara" w:cs="Arial"/>
          <w:color w:val="000000" w:themeColor="text1"/>
        </w:rPr>
      </w:pPr>
      <w:r w:rsidRPr="003A6C6A">
        <w:rPr>
          <w:rFonts w:ascii="Candara" w:eastAsia="Times New Roman" w:hAnsi="Candara" w:cs="Arial"/>
          <w:b/>
          <w:color w:val="000000" w:themeColor="text1"/>
          <w:u w:val="single"/>
        </w:rPr>
        <w:t>Incongruity:</w:t>
      </w:r>
      <w:r w:rsidRPr="003A6C6A">
        <w:rPr>
          <w:rFonts w:ascii="Candara" w:eastAsia="Times New Roman" w:hAnsi="Candara" w:cs="Arial"/>
          <w:color w:val="000000" w:themeColor="text1"/>
        </w:rPr>
        <w:t xml:space="preserve"> To present things that are out of place or are absurd in relation to its surroundings. </w:t>
      </w:r>
      <w:r w:rsidR="003A6C6A" w:rsidRPr="003A6C6A">
        <w:rPr>
          <w:rFonts w:ascii="Candara" w:eastAsia="Times New Roman" w:hAnsi="Candara" w:cs="Arial"/>
          <w:color w:val="000000" w:themeColor="text1"/>
        </w:rPr>
        <w:t>Particular</w:t>
      </w:r>
      <w:r w:rsidRPr="003A6C6A">
        <w:rPr>
          <w:rFonts w:ascii="Candara" w:eastAsia="Times New Roman" w:hAnsi="Candara" w:cs="Arial"/>
          <w:color w:val="000000" w:themeColor="text1"/>
        </w:rPr>
        <w:t xml:space="preserve"> techniques include </w:t>
      </w:r>
      <w:r w:rsidR="003A6C6A" w:rsidRPr="003A6C6A">
        <w:rPr>
          <w:rFonts w:ascii="Candara" w:eastAsia="Times New Roman" w:hAnsi="Candara" w:cs="Arial"/>
          <w:color w:val="000000" w:themeColor="text1"/>
        </w:rPr>
        <w:t>oxymoron</w:t>
      </w:r>
      <w:r w:rsidRPr="003A6C6A">
        <w:rPr>
          <w:rFonts w:ascii="Candara" w:eastAsia="Times New Roman" w:hAnsi="Candara" w:cs="Arial"/>
          <w:color w:val="000000" w:themeColor="text1"/>
        </w:rPr>
        <w:t>, metaphor, and irony.</w:t>
      </w:r>
    </w:p>
    <w:p w:rsidR="003A6C6A" w:rsidRPr="003A6C6A" w:rsidRDefault="003A6C6A" w:rsidP="003A6C6A">
      <w:pPr>
        <w:pStyle w:val="ListParagraph"/>
        <w:rPr>
          <w:rFonts w:ascii="Candara" w:eastAsia="Times New Roman" w:hAnsi="Candara" w:cs="Arial"/>
          <w:color w:val="000000" w:themeColor="text1"/>
        </w:rPr>
      </w:pPr>
    </w:p>
    <w:p w:rsidR="003A6C6A" w:rsidRPr="003A6C6A" w:rsidRDefault="003A6C6A" w:rsidP="003A6C6A">
      <w:pPr>
        <w:pStyle w:val="ListParagraph"/>
        <w:shd w:val="clear" w:color="auto" w:fill="FFFFFF"/>
        <w:spacing w:before="100" w:beforeAutospacing="1" w:after="100" w:afterAutospacing="1" w:line="240" w:lineRule="auto"/>
        <w:rPr>
          <w:rFonts w:ascii="Candara" w:eastAsia="Times New Roman" w:hAnsi="Candara" w:cs="Arial"/>
          <w:color w:val="000000" w:themeColor="text1"/>
        </w:rPr>
      </w:pPr>
    </w:p>
    <w:p w:rsidR="00C479F8" w:rsidRPr="003A6C6A" w:rsidRDefault="00C479F8" w:rsidP="003A6C6A">
      <w:pPr>
        <w:pStyle w:val="ListParagraph"/>
        <w:numPr>
          <w:ilvl w:val="0"/>
          <w:numId w:val="1"/>
        </w:numPr>
        <w:shd w:val="clear" w:color="auto" w:fill="FFFFFF"/>
        <w:spacing w:before="100" w:beforeAutospacing="1" w:after="100" w:afterAutospacing="1" w:line="240" w:lineRule="auto"/>
        <w:rPr>
          <w:rFonts w:ascii="Candara" w:eastAsia="Times New Roman" w:hAnsi="Candara" w:cs="Arial"/>
          <w:color w:val="000000" w:themeColor="text1"/>
        </w:rPr>
      </w:pPr>
      <w:r w:rsidRPr="003A6C6A">
        <w:rPr>
          <w:rFonts w:ascii="Candara" w:eastAsia="Times New Roman" w:hAnsi="Candara" w:cs="Arial"/>
          <w:b/>
          <w:color w:val="000000" w:themeColor="text1"/>
          <w:u w:val="single"/>
        </w:rPr>
        <w:t>Parody:</w:t>
      </w:r>
      <w:r w:rsidRPr="003A6C6A">
        <w:rPr>
          <w:rFonts w:ascii="Candara" w:eastAsia="Times New Roman" w:hAnsi="Candara" w:cs="Arial"/>
          <w:color w:val="000000" w:themeColor="text1"/>
        </w:rPr>
        <w:t xml:space="preserve"> To </w:t>
      </w:r>
      <w:r w:rsidR="003A6C6A" w:rsidRPr="003A6C6A">
        <w:rPr>
          <w:rFonts w:ascii="Candara" w:eastAsia="Times New Roman" w:hAnsi="Candara" w:cs="Arial"/>
          <w:color w:val="000000" w:themeColor="text1"/>
        </w:rPr>
        <w:t>imitate</w:t>
      </w:r>
      <w:r w:rsidRPr="003A6C6A">
        <w:rPr>
          <w:rFonts w:ascii="Candara" w:eastAsia="Times New Roman" w:hAnsi="Candara" w:cs="Arial"/>
          <w:color w:val="000000" w:themeColor="text1"/>
        </w:rPr>
        <w:t xml:space="preserve"> the techniques and/or style of some person, place, or thing in order to ridicule the original. For parody to be successful, the reader must know the original text that is being ridiculed.</w:t>
      </w:r>
    </w:p>
    <w:p w:rsidR="003A6C6A" w:rsidRPr="003A6C6A" w:rsidRDefault="003A6C6A" w:rsidP="003A6C6A">
      <w:pPr>
        <w:pStyle w:val="ListParagraph"/>
        <w:shd w:val="clear" w:color="auto" w:fill="FFFFFF"/>
        <w:spacing w:before="100" w:beforeAutospacing="1" w:after="100" w:afterAutospacing="1" w:line="240" w:lineRule="auto"/>
        <w:rPr>
          <w:rFonts w:ascii="Candara" w:eastAsia="Times New Roman" w:hAnsi="Candara" w:cs="Arial"/>
          <w:color w:val="000000" w:themeColor="text1"/>
        </w:rPr>
      </w:pPr>
    </w:p>
    <w:p w:rsidR="00C479F8" w:rsidRPr="003A6C6A" w:rsidRDefault="00C479F8" w:rsidP="003A6C6A">
      <w:pPr>
        <w:pStyle w:val="ListParagraph"/>
        <w:numPr>
          <w:ilvl w:val="0"/>
          <w:numId w:val="1"/>
        </w:numPr>
        <w:shd w:val="clear" w:color="auto" w:fill="FFFFFF"/>
        <w:spacing w:before="100" w:beforeAutospacing="1" w:after="100" w:afterAutospacing="1" w:line="240" w:lineRule="auto"/>
        <w:rPr>
          <w:rFonts w:ascii="Candara" w:eastAsia="Times New Roman" w:hAnsi="Candara" w:cs="Arial"/>
          <w:color w:val="000000" w:themeColor="text1"/>
        </w:rPr>
      </w:pPr>
      <w:r w:rsidRPr="003A6C6A">
        <w:rPr>
          <w:rFonts w:ascii="Candara" w:eastAsia="Times New Roman" w:hAnsi="Candara" w:cs="Arial"/>
          <w:b/>
          <w:color w:val="000000" w:themeColor="text1"/>
          <w:u w:val="single"/>
        </w:rPr>
        <w:t>Reversal:</w:t>
      </w:r>
      <w:r w:rsidRPr="003A6C6A">
        <w:rPr>
          <w:rFonts w:ascii="Candara" w:eastAsia="Times New Roman" w:hAnsi="Candara" w:cs="Arial"/>
          <w:color w:val="000000" w:themeColor="text1"/>
        </w:rPr>
        <w:t xml:space="preserve"> To present the opposite of the normal order. Reversal can focus on the </w:t>
      </w:r>
      <w:r w:rsidR="003A6C6A" w:rsidRPr="003A6C6A">
        <w:rPr>
          <w:rFonts w:ascii="Candara" w:eastAsia="Times New Roman" w:hAnsi="Candara" w:cs="Arial"/>
          <w:color w:val="000000" w:themeColor="text1"/>
        </w:rPr>
        <w:t>order of events, such as serving</w:t>
      </w:r>
      <w:r w:rsidRPr="003A6C6A">
        <w:rPr>
          <w:rFonts w:ascii="Candara" w:eastAsia="Times New Roman" w:hAnsi="Candara" w:cs="Arial"/>
          <w:color w:val="000000" w:themeColor="text1"/>
        </w:rPr>
        <w:t xml:space="preserve"> dessert before the main dish or having </w:t>
      </w:r>
      <w:r w:rsidR="003A6C6A" w:rsidRPr="003A6C6A">
        <w:rPr>
          <w:rFonts w:ascii="Candara" w:eastAsia="Times New Roman" w:hAnsi="Candara" w:cs="Arial"/>
          <w:color w:val="000000" w:themeColor="text1"/>
        </w:rPr>
        <w:t>breakfast</w:t>
      </w:r>
      <w:r w:rsidRPr="003A6C6A">
        <w:rPr>
          <w:rFonts w:ascii="Candara" w:eastAsia="Times New Roman" w:hAnsi="Candara" w:cs="Arial"/>
          <w:color w:val="000000" w:themeColor="text1"/>
        </w:rPr>
        <w:t xml:space="preserve"> for dinner. </w:t>
      </w:r>
      <w:r w:rsidR="003A6C6A" w:rsidRPr="003A6C6A">
        <w:rPr>
          <w:rFonts w:ascii="Candara" w:eastAsia="Times New Roman" w:hAnsi="Candara" w:cs="Arial"/>
          <w:color w:val="000000" w:themeColor="text1"/>
        </w:rPr>
        <w:t>Additionally</w:t>
      </w:r>
      <w:r w:rsidRPr="003A6C6A">
        <w:rPr>
          <w:rFonts w:ascii="Candara" w:eastAsia="Times New Roman" w:hAnsi="Candara" w:cs="Arial"/>
          <w:color w:val="000000" w:themeColor="text1"/>
        </w:rPr>
        <w:t xml:space="preserve">, reversal can focus on hierarchical order—for </w:t>
      </w:r>
      <w:r w:rsidR="003A6C6A" w:rsidRPr="003A6C6A">
        <w:rPr>
          <w:rFonts w:ascii="Candara" w:eastAsia="Times New Roman" w:hAnsi="Candara" w:cs="Arial"/>
          <w:color w:val="000000" w:themeColor="text1"/>
        </w:rPr>
        <w:t>instance</w:t>
      </w:r>
      <w:r w:rsidRPr="003A6C6A">
        <w:rPr>
          <w:rFonts w:ascii="Candara" w:eastAsia="Times New Roman" w:hAnsi="Candara" w:cs="Arial"/>
          <w:color w:val="000000" w:themeColor="text1"/>
        </w:rPr>
        <w:t>, when a young child ma</w:t>
      </w:r>
      <w:r w:rsidR="003A6C6A" w:rsidRPr="003A6C6A">
        <w:rPr>
          <w:rFonts w:ascii="Candara" w:eastAsia="Times New Roman" w:hAnsi="Candara" w:cs="Arial"/>
          <w:color w:val="000000" w:themeColor="text1"/>
        </w:rPr>
        <w:t>kes all of the decisions for a f</w:t>
      </w:r>
      <w:r w:rsidRPr="003A6C6A">
        <w:rPr>
          <w:rFonts w:ascii="Candara" w:eastAsia="Times New Roman" w:hAnsi="Candara" w:cs="Arial"/>
          <w:color w:val="000000" w:themeColor="text1"/>
        </w:rPr>
        <w:t xml:space="preserve">amily or when an administrative assistant </w:t>
      </w:r>
      <w:r w:rsidR="003A6C6A" w:rsidRPr="003A6C6A">
        <w:rPr>
          <w:rFonts w:ascii="Candara" w:eastAsia="Times New Roman" w:hAnsi="Candara" w:cs="Arial"/>
          <w:color w:val="000000" w:themeColor="text1"/>
        </w:rPr>
        <w:t>dictated</w:t>
      </w:r>
      <w:r w:rsidRPr="003A6C6A">
        <w:rPr>
          <w:rFonts w:ascii="Candara" w:eastAsia="Times New Roman" w:hAnsi="Candara" w:cs="Arial"/>
          <w:color w:val="000000" w:themeColor="text1"/>
        </w:rPr>
        <w:t xml:space="preserve"> what the company president decides and does.</w:t>
      </w:r>
    </w:p>
    <w:p w:rsidR="00C479F8" w:rsidRPr="00C479F8" w:rsidRDefault="00C479F8" w:rsidP="00C479F8">
      <w:pPr>
        <w:shd w:val="clear" w:color="auto" w:fill="FFFFFF"/>
        <w:spacing w:before="100" w:beforeAutospacing="1" w:after="100" w:afterAutospacing="1" w:line="240" w:lineRule="auto"/>
        <w:rPr>
          <w:rFonts w:ascii="Candara" w:eastAsia="Times New Roman" w:hAnsi="Candara" w:cs="Arial"/>
          <w:color w:val="000000" w:themeColor="text1"/>
        </w:rPr>
      </w:pPr>
    </w:p>
    <w:p w:rsidR="003A6C6A" w:rsidRPr="003A6C6A" w:rsidRDefault="003A6C6A" w:rsidP="003A6C6A">
      <w:pPr>
        <w:rPr>
          <w:rFonts w:ascii="Arial Black" w:hAnsi="Arial Black"/>
          <w:color w:val="000000" w:themeColor="text1"/>
          <w:u w:val="single"/>
        </w:rPr>
      </w:pPr>
      <w:r w:rsidRPr="003A6C6A">
        <w:rPr>
          <w:rFonts w:ascii="Arial Black" w:hAnsi="Arial Black"/>
          <w:color w:val="000000" w:themeColor="text1"/>
          <w:u w:val="single"/>
        </w:rPr>
        <w:lastRenderedPageBreak/>
        <w:t>Satire Examples:</w:t>
      </w:r>
    </w:p>
    <w:p w:rsidR="00000000" w:rsidRDefault="003A6C6A" w:rsidP="003A6C6A">
      <w:pPr>
        <w:rPr>
          <w:rFonts w:ascii="Candara" w:hAnsi="Candara"/>
          <w:color w:val="000000" w:themeColor="text1"/>
        </w:rPr>
      </w:pPr>
      <w:r>
        <w:rPr>
          <w:rFonts w:ascii="Candara" w:hAnsi="Candara"/>
          <w:color w:val="000000" w:themeColor="text1"/>
        </w:rPr>
        <w:t xml:space="preserve">We will be looking at three different examples of satire. The first is a YouTube video and reading of a picture book by Dr. Seuss called </w:t>
      </w:r>
      <w:r w:rsidRPr="003A6C6A">
        <w:rPr>
          <w:rFonts w:ascii="Candara" w:hAnsi="Candara"/>
          <w:i/>
          <w:color w:val="000000" w:themeColor="text1"/>
          <w:u w:val="single"/>
        </w:rPr>
        <w:t>The Butter Battle Book</w:t>
      </w:r>
      <w:r>
        <w:rPr>
          <w:rFonts w:ascii="Candara" w:hAnsi="Candara"/>
          <w:color w:val="000000" w:themeColor="text1"/>
        </w:rPr>
        <w:t xml:space="preserve">: </w:t>
      </w:r>
      <w:hyperlink r:id="rId8" w:history="1">
        <w:r w:rsidR="00472F61" w:rsidRPr="003A6C6A">
          <w:rPr>
            <w:rStyle w:val="Hyperlink"/>
            <w:rFonts w:ascii="Candara" w:hAnsi="Candara"/>
          </w:rPr>
          <w:t>http://www.youtube.com/watch?v=a_hRa5K4JsQ</w:t>
        </w:r>
      </w:hyperlink>
    </w:p>
    <w:p w:rsidR="003A6C6A" w:rsidRPr="003A6C6A" w:rsidRDefault="003A6C6A" w:rsidP="003A6C6A">
      <w:pPr>
        <w:rPr>
          <w:rFonts w:ascii="Candara" w:hAnsi="Candara"/>
          <w:color w:val="000000" w:themeColor="text1"/>
        </w:rPr>
      </w:pPr>
      <w:r w:rsidRPr="003A6C6A">
        <w:rPr>
          <w:rFonts w:ascii="Candara" w:hAnsi="Candara"/>
          <w:noProof/>
          <w:color w:val="000000" w:themeColor="text1"/>
        </w:rPr>
        <mc:AlternateContent>
          <mc:Choice Requires="wps">
            <w:drawing>
              <wp:anchor distT="45720" distB="45720" distL="114300" distR="114300" simplePos="0" relativeHeight="251659264" behindDoc="0" locked="0" layoutInCell="1" allowOverlap="1" wp14:anchorId="715E3317" wp14:editId="45DAE4E1">
                <wp:simplePos x="0" y="0"/>
                <wp:positionH relativeFrom="margin">
                  <wp:align>left</wp:align>
                </wp:positionH>
                <wp:positionV relativeFrom="paragraph">
                  <wp:posOffset>530225</wp:posOffset>
                </wp:positionV>
                <wp:extent cx="6268085" cy="5960110"/>
                <wp:effectExtent l="0" t="0" r="1841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5960125"/>
                        </a:xfrm>
                        <a:prstGeom prst="rect">
                          <a:avLst/>
                        </a:prstGeom>
                        <a:solidFill>
                          <a:srgbClr val="FFFFFF"/>
                        </a:solidFill>
                        <a:ln w="9525">
                          <a:solidFill>
                            <a:srgbClr val="000000"/>
                          </a:solidFill>
                          <a:miter lim="800000"/>
                          <a:headEnd/>
                          <a:tailEnd/>
                        </a:ln>
                      </wps:spPr>
                      <wps:txbx>
                        <w:txbxContent>
                          <w:p w:rsidR="003A6C6A" w:rsidRPr="003A6C6A" w:rsidRDefault="003A6C6A">
                            <w:pPr>
                              <w:rPr>
                                <w:i/>
                              </w:rPr>
                            </w:pPr>
                            <w:r w:rsidRPr="003A6C6A">
                              <w:rPr>
                                <w:i/>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5E3317" id="_x0000_t202" coordsize="21600,21600" o:spt="202" path="m,l,21600r21600,l21600,xe">
                <v:stroke joinstyle="miter"/>
                <v:path gradientshapeok="t" o:connecttype="rect"/>
              </v:shapetype>
              <v:shape id="Text Box 2" o:spid="_x0000_s1026" type="#_x0000_t202" style="position:absolute;margin-left:0;margin-top:41.75pt;width:493.55pt;height:469.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">
                <v:textbox>
                  <w:txbxContent>
                    <w:p w:rsidR="003A6C6A" w:rsidRPr="003A6C6A" w:rsidRDefault="003A6C6A">
                      <w:pPr>
                        <w:rPr>
                          <w:i/>
                        </w:rPr>
                      </w:pPr>
                      <w:r w:rsidRPr="003A6C6A">
                        <w:rPr>
                          <w:i/>
                        </w:rPr>
                        <w:t>Notes:</w:t>
                      </w:r>
                    </w:p>
                  </w:txbxContent>
                </v:textbox>
                <w10:wrap type="square" anchorx="margin"/>
              </v:shape>
            </w:pict>
          </mc:Fallback>
        </mc:AlternateContent>
      </w:r>
      <w:r>
        <w:rPr>
          <w:rFonts w:ascii="Candara" w:hAnsi="Candara"/>
          <w:color w:val="000000" w:themeColor="text1"/>
        </w:rPr>
        <w:t xml:space="preserve">As we watch this video, use the space below to jot down notes…What are you noticing? How is this satire? What satire techniques does </w:t>
      </w:r>
      <w:r w:rsidR="004B0E4C">
        <w:rPr>
          <w:rFonts w:ascii="Candara" w:hAnsi="Candara"/>
          <w:color w:val="000000" w:themeColor="text1"/>
        </w:rPr>
        <w:t>Seuss</w:t>
      </w:r>
      <w:bookmarkStart w:id="0" w:name="_GoBack"/>
      <w:bookmarkEnd w:id="0"/>
      <w:r>
        <w:rPr>
          <w:rFonts w:ascii="Candara" w:hAnsi="Candara"/>
          <w:color w:val="000000" w:themeColor="text1"/>
        </w:rPr>
        <w:t xml:space="preserve"> use? And—WHY…why would he write this?</w:t>
      </w:r>
    </w:p>
    <w:p w:rsidR="00186FDE" w:rsidRPr="003A6C6A" w:rsidRDefault="003A6C6A">
      <w:pPr>
        <w:rPr>
          <w:rFonts w:ascii="Candara" w:hAnsi="Candara"/>
          <w:i/>
          <w:color w:val="000000" w:themeColor="text1"/>
        </w:rPr>
      </w:pPr>
      <w:r>
        <w:rPr>
          <w:rFonts w:ascii="Candara" w:hAnsi="Candara"/>
          <w:color w:val="000000" w:themeColor="text1"/>
        </w:rPr>
        <w:t xml:space="preserve">Closing: </w:t>
      </w:r>
      <w:r w:rsidRPr="003A6C6A">
        <w:rPr>
          <w:rFonts w:ascii="Candara" w:hAnsi="Candara"/>
          <w:i/>
          <w:color w:val="000000" w:themeColor="text1"/>
        </w:rPr>
        <w:t>What I learned today…</w:t>
      </w:r>
    </w:p>
    <w:sectPr w:rsidR="00186FDE" w:rsidRPr="003A6C6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F61" w:rsidRDefault="00472F61" w:rsidP="00C479F8">
      <w:pPr>
        <w:spacing w:after="0" w:line="240" w:lineRule="auto"/>
      </w:pPr>
      <w:r>
        <w:separator/>
      </w:r>
    </w:p>
  </w:endnote>
  <w:endnote w:type="continuationSeparator" w:id="0">
    <w:p w:rsidR="00472F61" w:rsidRDefault="00472F61" w:rsidP="00C47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F61" w:rsidRDefault="00472F61" w:rsidP="00C479F8">
      <w:pPr>
        <w:spacing w:after="0" w:line="240" w:lineRule="auto"/>
      </w:pPr>
      <w:r>
        <w:separator/>
      </w:r>
    </w:p>
  </w:footnote>
  <w:footnote w:type="continuationSeparator" w:id="0">
    <w:p w:rsidR="00472F61" w:rsidRDefault="00472F61" w:rsidP="00C47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9F8" w:rsidRPr="00C479F8" w:rsidRDefault="00C479F8" w:rsidP="00C479F8">
    <w:pPr>
      <w:pStyle w:val="Header"/>
      <w:jc w:val="center"/>
      <w:rPr>
        <w:rFonts w:ascii="Copperplate Gothic Bold" w:hAnsi="Copperplate Gothic Bold"/>
        <w:u w:val="single"/>
      </w:rPr>
    </w:pPr>
    <w:r w:rsidRPr="00C479F8">
      <w:rPr>
        <w:rFonts w:ascii="Copperplate Gothic Bold" w:hAnsi="Copperplate Gothic Bold"/>
        <w:u w:val="single"/>
      </w:rPr>
      <w:t>What is Satire?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15A4C"/>
    <w:multiLevelType w:val="hybridMultilevel"/>
    <w:tmpl w:val="74FE8EA2"/>
    <w:lvl w:ilvl="0" w:tplc="6038D5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A20EBF"/>
    <w:multiLevelType w:val="hybridMultilevel"/>
    <w:tmpl w:val="EC68E326"/>
    <w:lvl w:ilvl="0" w:tplc="C94E5FD0">
      <w:start w:val="1"/>
      <w:numFmt w:val="bullet"/>
      <w:lvlText w:val=""/>
      <w:lvlJc w:val="left"/>
      <w:pPr>
        <w:tabs>
          <w:tab w:val="num" w:pos="720"/>
        </w:tabs>
        <w:ind w:left="720" w:hanging="360"/>
      </w:pPr>
      <w:rPr>
        <w:rFonts w:ascii="Wingdings 2" w:hAnsi="Wingdings 2" w:hint="default"/>
      </w:rPr>
    </w:lvl>
    <w:lvl w:ilvl="1" w:tplc="3E08493E" w:tentative="1">
      <w:start w:val="1"/>
      <w:numFmt w:val="bullet"/>
      <w:lvlText w:val=""/>
      <w:lvlJc w:val="left"/>
      <w:pPr>
        <w:tabs>
          <w:tab w:val="num" w:pos="1440"/>
        </w:tabs>
        <w:ind w:left="1440" w:hanging="360"/>
      </w:pPr>
      <w:rPr>
        <w:rFonts w:ascii="Wingdings 2" w:hAnsi="Wingdings 2" w:hint="default"/>
      </w:rPr>
    </w:lvl>
    <w:lvl w:ilvl="2" w:tplc="2FA09D24" w:tentative="1">
      <w:start w:val="1"/>
      <w:numFmt w:val="bullet"/>
      <w:lvlText w:val=""/>
      <w:lvlJc w:val="left"/>
      <w:pPr>
        <w:tabs>
          <w:tab w:val="num" w:pos="2160"/>
        </w:tabs>
        <w:ind w:left="2160" w:hanging="360"/>
      </w:pPr>
      <w:rPr>
        <w:rFonts w:ascii="Wingdings 2" w:hAnsi="Wingdings 2" w:hint="default"/>
      </w:rPr>
    </w:lvl>
    <w:lvl w:ilvl="3" w:tplc="F1FC1710" w:tentative="1">
      <w:start w:val="1"/>
      <w:numFmt w:val="bullet"/>
      <w:lvlText w:val=""/>
      <w:lvlJc w:val="left"/>
      <w:pPr>
        <w:tabs>
          <w:tab w:val="num" w:pos="2880"/>
        </w:tabs>
        <w:ind w:left="2880" w:hanging="360"/>
      </w:pPr>
      <w:rPr>
        <w:rFonts w:ascii="Wingdings 2" w:hAnsi="Wingdings 2" w:hint="default"/>
      </w:rPr>
    </w:lvl>
    <w:lvl w:ilvl="4" w:tplc="0E121718" w:tentative="1">
      <w:start w:val="1"/>
      <w:numFmt w:val="bullet"/>
      <w:lvlText w:val=""/>
      <w:lvlJc w:val="left"/>
      <w:pPr>
        <w:tabs>
          <w:tab w:val="num" w:pos="3600"/>
        </w:tabs>
        <w:ind w:left="3600" w:hanging="360"/>
      </w:pPr>
      <w:rPr>
        <w:rFonts w:ascii="Wingdings 2" w:hAnsi="Wingdings 2" w:hint="default"/>
      </w:rPr>
    </w:lvl>
    <w:lvl w:ilvl="5" w:tplc="73AAC09A" w:tentative="1">
      <w:start w:val="1"/>
      <w:numFmt w:val="bullet"/>
      <w:lvlText w:val=""/>
      <w:lvlJc w:val="left"/>
      <w:pPr>
        <w:tabs>
          <w:tab w:val="num" w:pos="4320"/>
        </w:tabs>
        <w:ind w:left="4320" w:hanging="360"/>
      </w:pPr>
      <w:rPr>
        <w:rFonts w:ascii="Wingdings 2" w:hAnsi="Wingdings 2" w:hint="default"/>
      </w:rPr>
    </w:lvl>
    <w:lvl w:ilvl="6" w:tplc="7152C606" w:tentative="1">
      <w:start w:val="1"/>
      <w:numFmt w:val="bullet"/>
      <w:lvlText w:val=""/>
      <w:lvlJc w:val="left"/>
      <w:pPr>
        <w:tabs>
          <w:tab w:val="num" w:pos="5040"/>
        </w:tabs>
        <w:ind w:left="5040" w:hanging="360"/>
      </w:pPr>
      <w:rPr>
        <w:rFonts w:ascii="Wingdings 2" w:hAnsi="Wingdings 2" w:hint="default"/>
      </w:rPr>
    </w:lvl>
    <w:lvl w:ilvl="7" w:tplc="88828824" w:tentative="1">
      <w:start w:val="1"/>
      <w:numFmt w:val="bullet"/>
      <w:lvlText w:val=""/>
      <w:lvlJc w:val="left"/>
      <w:pPr>
        <w:tabs>
          <w:tab w:val="num" w:pos="5760"/>
        </w:tabs>
        <w:ind w:left="5760" w:hanging="360"/>
      </w:pPr>
      <w:rPr>
        <w:rFonts w:ascii="Wingdings 2" w:hAnsi="Wingdings 2" w:hint="default"/>
      </w:rPr>
    </w:lvl>
    <w:lvl w:ilvl="8" w:tplc="604A5CFC"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F8"/>
    <w:rsid w:val="00186FDE"/>
    <w:rsid w:val="003A6C6A"/>
    <w:rsid w:val="00472F61"/>
    <w:rsid w:val="004B0E4C"/>
    <w:rsid w:val="00C4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52B4E-DE16-4815-9593-070EB46A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9F8"/>
  </w:style>
  <w:style w:type="paragraph" w:styleId="Footer">
    <w:name w:val="footer"/>
    <w:basedOn w:val="Normal"/>
    <w:link w:val="FooterChar"/>
    <w:uiPriority w:val="99"/>
    <w:unhideWhenUsed/>
    <w:rsid w:val="00C47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9F8"/>
  </w:style>
  <w:style w:type="paragraph" w:styleId="ListParagraph">
    <w:name w:val="List Paragraph"/>
    <w:basedOn w:val="Normal"/>
    <w:uiPriority w:val="34"/>
    <w:qFormat/>
    <w:rsid w:val="00C479F8"/>
    <w:pPr>
      <w:ind w:left="720"/>
      <w:contextualSpacing/>
    </w:pPr>
  </w:style>
  <w:style w:type="character" w:styleId="Hyperlink">
    <w:name w:val="Hyperlink"/>
    <w:basedOn w:val="DefaultParagraphFont"/>
    <w:uiPriority w:val="99"/>
    <w:unhideWhenUsed/>
    <w:rsid w:val="003A6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03724">
      <w:bodyDiv w:val="1"/>
      <w:marLeft w:val="0"/>
      <w:marRight w:val="0"/>
      <w:marTop w:val="0"/>
      <w:marBottom w:val="0"/>
      <w:divBdr>
        <w:top w:val="none" w:sz="0" w:space="0" w:color="auto"/>
        <w:left w:val="none" w:sz="0" w:space="0" w:color="auto"/>
        <w:bottom w:val="none" w:sz="0" w:space="0" w:color="auto"/>
        <w:right w:val="none" w:sz="0" w:space="0" w:color="auto"/>
      </w:divBdr>
      <w:divsChild>
        <w:div w:id="1944797386">
          <w:marLeft w:val="0"/>
          <w:marRight w:val="0"/>
          <w:marTop w:val="0"/>
          <w:marBottom w:val="0"/>
          <w:divBdr>
            <w:top w:val="none" w:sz="0" w:space="0" w:color="auto"/>
            <w:left w:val="none" w:sz="0" w:space="0" w:color="auto"/>
            <w:bottom w:val="none" w:sz="0" w:space="0" w:color="auto"/>
            <w:right w:val="none" w:sz="0" w:space="0" w:color="auto"/>
          </w:divBdr>
          <w:divsChild>
            <w:div w:id="896743991">
              <w:marLeft w:val="0"/>
              <w:marRight w:val="0"/>
              <w:marTop w:val="300"/>
              <w:marBottom w:val="0"/>
              <w:divBdr>
                <w:top w:val="none" w:sz="0" w:space="0" w:color="auto"/>
                <w:left w:val="none" w:sz="0" w:space="0" w:color="auto"/>
                <w:bottom w:val="none" w:sz="0" w:space="0" w:color="auto"/>
                <w:right w:val="none" w:sz="0" w:space="0" w:color="auto"/>
              </w:divBdr>
              <w:divsChild>
                <w:div w:id="1178539951">
                  <w:marLeft w:val="0"/>
                  <w:marRight w:val="0"/>
                  <w:marTop w:val="0"/>
                  <w:marBottom w:val="0"/>
                  <w:divBdr>
                    <w:top w:val="none" w:sz="0" w:space="0" w:color="auto"/>
                    <w:left w:val="none" w:sz="0" w:space="0" w:color="auto"/>
                    <w:bottom w:val="none" w:sz="0" w:space="0" w:color="auto"/>
                    <w:right w:val="none" w:sz="0" w:space="0" w:color="auto"/>
                  </w:divBdr>
                  <w:divsChild>
                    <w:div w:id="911348889">
                      <w:marLeft w:val="0"/>
                      <w:marRight w:val="0"/>
                      <w:marTop w:val="0"/>
                      <w:marBottom w:val="0"/>
                      <w:divBdr>
                        <w:top w:val="none" w:sz="0" w:space="0" w:color="auto"/>
                        <w:left w:val="none" w:sz="0" w:space="0" w:color="auto"/>
                        <w:bottom w:val="single" w:sz="6" w:space="8" w:color="E2E2E2"/>
                        <w:right w:val="none" w:sz="0" w:space="0" w:color="auto"/>
                      </w:divBdr>
                    </w:div>
                  </w:divsChild>
                </w:div>
              </w:divsChild>
            </w:div>
          </w:divsChild>
        </w:div>
      </w:divsChild>
    </w:div>
    <w:div w:id="469439847">
      <w:bodyDiv w:val="1"/>
      <w:marLeft w:val="0"/>
      <w:marRight w:val="0"/>
      <w:marTop w:val="0"/>
      <w:marBottom w:val="0"/>
      <w:divBdr>
        <w:top w:val="none" w:sz="0" w:space="0" w:color="auto"/>
        <w:left w:val="none" w:sz="0" w:space="0" w:color="auto"/>
        <w:bottom w:val="none" w:sz="0" w:space="0" w:color="auto"/>
        <w:right w:val="none" w:sz="0" w:space="0" w:color="auto"/>
      </w:divBdr>
      <w:divsChild>
        <w:div w:id="313921304">
          <w:marLeft w:val="432"/>
          <w:marRight w:val="0"/>
          <w:marTop w:val="125"/>
          <w:marBottom w:val="0"/>
          <w:divBdr>
            <w:top w:val="none" w:sz="0" w:space="0" w:color="auto"/>
            <w:left w:val="none" w:sz="0" w:space="0" w:color="auto"/>
            <w:bottom w:val="none" w:sz="0" w:space="0" w:color="auto"/>
            <w:right w:val="none" w:sz="0" w:space="0" w:color="auto"/>
          </w:divBdr>
        </w:div>
      </w:divsChild>
    </w:div>
    <w:div w:id="1974165653">
      <w:bodyDiv w:val="1"/>
      <w:marLeft w:val="0"/>
      <w:marRight w:val="0"/>
      <w:marTop w:val="0"/>
      <w:marBottom w:val="0"/>
      <w:divBdr>
        <w:top w:val="none" w:sz="0" w:space="0" w:color="auto"/>
        <w:left w:val="none" w:sz="0" w:space="0" w:color="auto"/>
        <w:bottom w:val="none" w:sz="0" w:space="0" w:color="auto"/>
        <w:right w:val="none" w:sz="0" w:space="0" w:color="auto"/>
      </w:divBdr>
      <w:divsChild>
        <w:div w:id="432669486">
          <w:marLeft w:val="0"/>
          <w:marRight w:val="0"/>
          <w:marTop w:val="0"/>
          <w:marBottom w:val="0"/>
          <w:divBdr>
            <w:top w:val="none" w:sz="0" w:space="0" w:color="auto"/>
            <w:left w:val="none" w:sz="0" w:space="0" w:color="auto"/>
            <w:bottom w:val="none" w:sz="0" w:space="0" w:color="auto"/>
            <w:right w:val="none" w:sz="0" w:space="0" w:color="auto"/>
          </w:divBdr>
          <w:divsChild>
            <w:div w:id="1691369117">
              <w:marLeft w:val="0"/>
              <w:marRight w:val="0"/>
              <w:marTop w:val="300"/>
              <w:marBottom w:val="0"/>
              <w:divBdr>
                <w:top w:val="none" w:sz="0" w:space="0" w:color="auto"/>
                <w:left w:val="none" w:sz="0" w:space="0" w:color="auto"/>
                <w:bottom w:val="none" w:sz="0" w:space="0" w:color="auto"/>
                <w:right w:val="none" w:sz="0" w:space="0" w:color="auto"/>
              </w:divBdr>
              <w:divsChild>
                <w:div w:id="567109722">
                  <w:marLeft w:val="0"/>
                  <w:marRight w:val="0"/>
                  <w:marTop w:val="0"/>
                  <w:marBottom w:val="0"/>
                  <w:divBdr>
                    <w:top w:val="none" w:sz="0" w:space="0" w:color="auto"/>
                    <w:left w:val="none" w:sz="0" w:space="0" w:color="auto"/>
                    <w:bottom w:val="none" w:sz="0" w:space="0" w:color="auto"/>
                    <w:right w:val="none" w:sz="0" w:space="0" w:color="auto"/>
                  </w:divBdr>
                  <w:divsChild>
                    <w:div w:id="456605027">
                      <w:marLeft w:val="0"/>
                      <w:marRight w:val="0"/>
                      <w:marTop w:val="0"/>
                      <w:marBottom w:val="0"/>
                      <w:divBdr>
                        <w:top w:val="none" w:sz="0" w:space="0" w:color="auto"/>
                        <w:left w:val="none" w:sz="0" w:space="0" w:color="auto"/>
                        <w:bottom w:val="single" w:sz="6" w:space="8" w:color="E2E2E2"/>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a_hRa5K4JsQ" TargetMode="External"/><Relationship Id="rId3" Type="http://schemas.openxmlformats.org/officeDocument/2006/relationships/settings" Target="settings.xml"/><Relationship Id="rId7" Type="http://schemas.openxmlformats.org/officeDocument/2006/relationships/hyperlink" Target="http://literarydevices.net/iro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2014-09-15T17:46:00Z</dcterms:created>
  <dcterms:modified xsi:type="dcterms:W3CDTF">2014-09-15T18:09:00Z</dcterms:modified>
</cp:coreProperties>
</file>