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52" w:rsidRPr="005D307F" w:rsidRDefault="00581752">
      <w:pPr>
        <w:rPr>
          <w:rFonts w:ascii="Arial Black" w:hAnsi="Arial Black"/>
          <w:u w:val="single"/>
        </w:rPr>
      </w:pPr>
      <w:r w:rsidRPr="00F32360">
        <w:rPr>
          <w:rFonts w:ascii="Arial Black" w:hAnsi="Arial Black"/>
          <w:u w:val="single"/>
        </w:rPr>
        <w:t>Overview:</w:t>
      </w:r>
      <w:r w:rsidR="005D307F" w:rsidRPr="005D307F">
        <w:rPr>
          <w:rFonts w:ascii="Arial Black" w:hAnsi="Arial Black"/>
        </w:rPr>
        <w:t xml:space="preserve">  </w:t>
      </w:r>
      <w:r w:rsidRPr="005D307F">
        <w:rPr>
          <w:rFonts w:ascii="Candara" w:hAnsi="Candara"/>
        </w:rPr>
        <w:t xml:space="preserve">We are about to start our next book by Tim O’Brien, called </w:t>
      </w:r>
      <w:r w:rsidRPr="005D307F">
        <w:rPr>
          <w:rFonts w:ascii="Candara" w:hAnsi="Candara"/>
          <w:i/>
          <w:u w:val="single"/>
        </w:rPr>
        <w:t>The Things They Carried</w:t>
      </w:r>
      <w:r w:rsidRPr="005D307F">
        <w:rPr>
          <w:rFonts w:ascii="Candara" w:hAnsi="Candara"/>
        </w:rPr>
        <w:t>. The book is a collection of short stories, and the main ti</w:t>
      </w:r>
      <w:r w:rsidR="005D307F">
        <w:rPr>
          <w:rFonts w:ascii="Candara" w:hAnsi="Candara"/>
        </w:rPr>
        <w:t>me period it takes place in is t</w:t>
      </w:r>
      <w:r w:rsidRPr="005D307F">
        <w:rPr>
          <w:rFonts w:ascii="Candara" w:hAnsi="Candara"/>
        </w:rPr>
        <w:t>he Vietnam War. Before we begin reading the book, you need to do some research of this era and war</w:t>
      </w:r>
      <w:r w:rsidR="005D307F">
        <w:rPr>
          <w:rFonts w:ascii="Candara" w:hAnsi="Candara"/>
        </w:rPr>
        <w:t xml:space="preserve"> history</w:t>
      </w:r>
      <w:r w:rsidRPr="005D307F">
        <w:rPr>
          <w:rFonts w:ascii="Candara" w:hAnsi="Candara"/>
        </w:rPr>
        <w:t>. Below are the directions and grading for this project.</w:t>
      </w:r>
    </w:p>
    <w:p w:rsidR="00581752" w:rsidRPr="005D307F" w:rsidRDefault="00581752">
      <w:pPr>
        <w:rPr>
          <w:rFonts w:ascii="Arial Black" w:hAnsi="Arial Black"/>
          <w:u w:val="single"/>
        </w:rPr>
      </w:pPr>
      <w:r w:rsidRPr="005D307F">
        <w:rPr>
          <w:rFonts w:ascii="Arial Black" w:hAnsi="Arial Black"/>
          <w:u w:val="single"/>
        </w:rPr>
        <w:t>Directions: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D307F">
        <w:rPr>
          <w:rFonts w:ascii="Candara" w:hAnsi="Candara"/>
        </w:rPr>
        <w:t xml:space="preserve">Go to my website: </w:t>
      </w:r>
      <w:r w:rsidRPr="005D307F">
        <w:rPr>
          <w:rFonts w:ascii="Postino Std" w:hAnsi="Postino Std"/>
        </w:rPr>
        <w:t>mrsrutanhchs.weebly.com</w:t>
      </w:r>
      <w:r w:rsidRPr="005D307F">
        <w:rPr>
          <w:rFonts w:ascii="Candara" w:hAnsi="Candara"/>
        </w:rPr>
        <w:t xml:space="preserve"> and find the English IV/The Things They Carried webpage.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D307F">
        <w:rPr>
          <w:rFonts w:ascii="Candara" w:hAnsi="Candara"/>
        </w:rPr>
        <w:t>Click on the link for the web quest and get onto the Google Doc.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5D307F">
        <w:rPr>
          <w:rFonts w:ascii="Candara" w:hAnsi="Candara"/>
          <w:b/>
        </w:rPr>
        <w:t>Go to File, “MAKE A COPY” to begin your own web quest.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D307F">
        <w:rPr>
          <w:rFonts w:ascii="Candara" w:hAnsi="Candara"/>
        </w:rPr>
        <w:t>Name it with your name and the title web search like this “Thor Smith Web Search”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D307F">
        <w:rPr>
          <w:rFonts w:ascii="Candara" w:hAnsi="Candara"/>
        </w:rPr>
        <w:t>Work off of your new, personal Google Doc and answer the prompts I give you.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D307F">
        <w:rPr>
          <w:rFonts w:ascii="Candara" w:hAnsi="Candara"/>
        </w:rPr>
        <w:t>After you research and answer all of the following question, revisit the Google Doc to review your mechanics and make sure the organization is neat and polished.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D307F">
        <w:rPr>
          <w:rFonts w:ascii="Candara" w:hAnsi="Candara"/>
        </w:rPr>
        <w:t>Print off the completed web quest and staple this rubric on top for grading.</w:t>
      </w:r>
    </w:p>
    <w:p w:rsidR="005D307F" w:rsidRPr="005D307F" w:rsidRDefault="005D307F" w:rsidP="005D307F">
      <w:pPr>
        <w:pStyle w:val="ListParagraph"/>
        <w:numPr>
          <w:ilvl w:val="0"/>
          <w:numId w:val="2"/>
        </w:numPr>
        <w:rPr>
          <w:rFonts w:ascii="Postino Std" w:hAnsi="Postino Std"/>
        </w:rPr>
      </w:pPr>
      <w:r w:rsidRPr="005D307F">
        <w:rPr>
          <w:rFonts w:ascii="Postino Std" w:hAnsi="Postino Std"/>
        </w:rPr>
        <w:t>This is due: _____________ with worksh</w:t>
      </w:r>
      <w:r>
        <w:rPr>
          <w:rFonts w:ascii="Postino Std" w:hAnsi="Postino Std"/>
        </w:rPr>
        <w:t>op on: ______________________.</w:t>
      </w:r>
    </w:p>
    <w:tbl>
      <w:tblPr>
        <w:tblpPr w:leftFromText="180" w:rightFromText="180" w:vertAnchor="text" w:horzAnchor="page" w:tblpX="1036" w:tblpY="61"/>
        <w:tblW w:w="103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2108"/>
        <w:gridCol w:w="2195"/>
        <w:gridCol w:w="2430"/>
        <w:gridCol w:w="2340"/>
      </w:tblGrid>
      <w:tr w:rsidR="005D307F" w:rsidRPr="005D307F" w:rsidTr="005D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  <w:t>4-Awesome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  <w:t>3-Got It.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  <w:t>2-Almost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b/>
                <w:bCs/>
                <w:color w:val="000000"/>
                <w:sz w:val="20"/>
                <w:szCs w:val="20"/>
              </w:rPr>
              <w:t>1-Not Quite</w:t>
            </w:r>
          </w:p>
        </w:tc>
      </w:tr>
      <w:tr w:rsidR="005D307F" w:rsidRPr="005D307F" w:rsidTr="005D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24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Times New Roman"/>
                <w:sz w:val="20"/>
                <w:szCs w:val="20"/>
              </w:rPr>
              <w:br/>
            </w:r>
            <w:r w:rsidRPr="005D307F">
              <w:rPr>
                <w:rFonts w:ascii="Candara" w:eastAsia="Times New Roman" w:hAnsi="Candara" w:cs="Times New Roman"/>
                <w:sz w:val="20"/>
                <w:szCs w:val="20"/>
              </w:rPr>
              <w:br/>
            </w:r>
          </w:p>
          <w:p w:rsidR="005D307F" w:rsidRPr="005D307F" w:rsidRDefault="005D307F" w:rsidP="005D307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i/>
                <w:i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I answer all </w:t>
            </w:r>
            <w:proofErr w:type="gramStart"/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of  the</w:t>
            </w:r>
            <w:proofErr w:type="gramEnd"/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 questions thoughtfully, creatively, and go above and beyond in my discussion. I show a lot of time and thought when researching the Vietnam war (19-20pts).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 answer all of the questions clearly and completely. I show appropriate time and thought when researching the Vietnam War (16-18pts).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I answer all of the questions somewhat clearly and completely. My answers are simple, and could be pushed more though. I show limited thought and time when researching the Vietnam War (12-15pts).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I fail to answer all of the questions, and/or my answers are incomplete, incorrect, confusing, etc. I fail to show thoughtful time when researching the Vietnam war (0-11pts). </w:t>
            </w:r>
          </w:p>
        </w:tc>
      </w:tr>
      <w:tr w:rsidR="005D307F" w:rsidRPr="005D307F" w:rsidTr="005D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i/>
                <w:i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My Google doc is exceptionally organized. It is neat, orderly, and I took extra time to make the web quest and my answers look polished and complete (10pts).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My Google doc is clearly organized. It is relatively neat and orderly and has clear question and answer formatting (8-9pts).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My Google doc is somewhat organized. I have relatively clear question and answer </w:t>
            </w: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formatting</w:t>
            </w: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, but I could have work on my organization a little more (6-7pts).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My Google doc is poorly organized. The question and answers are unclear, messy, incomplete sentences, and/or hard to follow. My web quest looks rushed and incomplete (0-5pts). </w:t>
            </w:r>
          </w:p>
        </w:tc>
      </w:tr>
      <w:tr w:rsidR="005D307F" w:rsidRPr="005D307F" w:rsidTr="005D30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i/>
                <w:iCs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 xml:space="preserve">My mechanics are creative and thoughtful. I show no errors and several good grammar techniques (5pts).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My mechanics are clear and show no distracting errors. I also use some good grammar techniques (4pts).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My mechanics are somewhat clear, but there may be a couple distracting errors and/or my grammar techniques are sparse (3pts).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07F" w:rsidRPr="005D307F" w:rsidRDefault="005D307F" w:rsidP="005D307F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5D307F">
              <w:rPr>
                <w:rFonts w:ascii="Candara" w:eastAsia="Times New Roman" w:hAnsi="Candara" w:cs="Arial"/>
                <w:color w:val="000000"/>
                <w:sz w:val="20"/>
                <w:szCs w:val="20"/>
              </w:rPr>
              <w:t>My mechanics are weak and messy. I have several distracting errors and no grammar techniques (0-2pts).</w:t>
            </w:r>
          </w:p>
        </w:tc>
      </w:tr>
    </w:tbl>
    <w:p w:rsidR="005D307F" w:rsidRPr="005D307F" w:rsidRDefault="005D307F" w:rsidP="005D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07F" w:rsidRPr="005D307F" w:rsidRDefault="005D307F" w:rsidP="005D307F">
      <w:pPr>
        <w:rPr>
          <w:i/>
        </w:rPr>
      </w:pPr>
      <w:r w:rsidRPr="005D307F">
        <w:rPr>
          <w:i/>
        </w:rPr>
        <w:t>Comments</w:t>
      </w:r>
      <w:bookmarkStart w:id="0" w:name="_GoBack"/>
      <w:bookmarkEnd w:id="0"/>
    </w:p>
    <w:sectPr w:rsidR="005D307F" w:rsidRPr="005D307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9F" w:rsidRDefault="00C16C9F" w:rsidP="00581752">
      <w:pPr>
        <w:spacing w:after="0" w:line="240" w:lineRule="auto"/>
      </w:pPr>
      <w:r>
        <w:separator/>
      </w:r>
    </w:p>
  </w:endnote>
  <w:endnote w:type="continuationSeparator" w:id="0">
    <w:p w:rsidR="00C16C9F" w:rsidRDefault="00C16C9F" w:rsidP="0058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7F" w:rsidRPr="005D307F" w:rsidRDefault="005D307F" w:rsidP="005D307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7F" w:rsidRPr="005D307F" w:rsidRDefault="005D307F" w:rsidP="005D307F">
    <w:pPr>
      <w:pStyle w:val="Footer"/>
      <w:jc w:val="right"/>
    </w:pPr>
    <w:r w:rsidRPr="005D307F">
      <w:t>TTTC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9F" w:rsidRDefault="00C16C9F" w:rsidP="00581752">
      <w:pPr>
        <w:spacing w:after="0" w:line="240" w:lineRule="auto"/>
      </w:pPr>
      <w:r>
        <w:separator/>
      </w:r>
    </w:p>
  </w:footnote>
  <w:footnote w:type="continuationSeparator" w:id="0">
    <w:p w:rsidR="00C16C9F" w:rsidRDefault="00C16C9F" w:rsidP="0058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7F" w:rsidRPr="005D307F" w:rsidRDefault="005D307F" w:rsidP="005D307F">
    <w:pPr>
      <w:spacing w:after="0" w:line="240" w:lineRule="auto"/>
      <w:rPr>
        <w:rFonts w:ascii="Arial Black" w:hAnsi="Arial Black"/>
        <w:sz w:val="24"/>
        <w:szCs w:val="24"/>
      </w:rPr>
    </w:pPr>
    <w:r w:rsidRPr="005D307F">
      <w:rPr>
        <w:rFonts w:ascii="Arial Black" w:hAnsi="Arial Black"/>
        <w:sz w:val="24"/>
        <w:szCs w:val="24"/>
      </w:rPr>
      <w:t>Name: _________________________________</w:t>
    </w:r>
    <w:r>
      <w:rPr>
        <w:rFonts w:ascii="Arial Black" w:hAnsi="Arial Black"/>
        <w:sz w:val="24"/>
        <w:szCs w:val="24"/>
      </w:rPr>
      <w:t>____________</w:t>
    </w:r>
    <w:r w:rsidRPr="005D307F">
      <w:rPr>
        <w:rFonts w:ascii="Arial Black" w:hAnsi="Arial Black"/>
        <w:sz w:val="24"/>
        <w:szCs w:val="24"/>
      </w:rPr>
      <w:t>Score: __________/35pts</w:t>
    </w:r>
  </w:p>
  <w:p w:rsidR="00581752" w:rsidRPr="00581752" w:rsidRDefault="00581752" w:rsidP="005D307F">
    <w:pPr>
      <w:pStyle w:val="Header"/>
      <w:jc w:val="center"/>
      <w:rPr>
        <w:rFonts w:ascii="Copperplate Gothic Bold" w:hAnsi="Copperplate Gothic Bold"/>
        <w:u w:val="single"/>
      </w:rPr>
    </w:pPr>
    <w:r w:rsidRPr="00581752">
      <w:rPr>
        <w:rFonts w:ascii="Copperplate Gothic Bold" w:hAnsi="Copperplate Gothic Bold"/>
        <w:u w:val="single"/>
      </w:rPr>
      <w:t>The Vietnam War Web Search</w:t>
    </w:r>
  </w:p>
  <w:p w:rsidR="00581752" w:rsidRPr="005D307F" w:rsidRDefault="00581752" w:rsidP="005D307F">
    <w:pPr>
      <w:pStyle w:val="Header"/>
      <w:jc w:val="right"/>
      <w:rPr>
        <w:rFonts w:ascii="Candara" w:hAnsi="Candara"/>
      </w:rPr>
    </w:pPr>
    <w:r w:rsidRPr="005D307F">
      <w:rPr>
        <w:rFonts w:ascii="Candara" w:hAnsi="Candara"/>
      </w:rPr>
      <w:t>The Things They Carried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5F65"/>
    <w:multiLevelType w:val="hybridMultilevel"/>
    <w:tmpl w:val="0294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463"/>
    <w:multiLevelType w:val="hybridMultilevel"/>
    <w:tmpl w:val="2A4E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52"/>
    <w:rsid w:val="00084CDD"/>
    <w:rsid w:val="002D028F"/>
    <w:rsid w:val="00581752"/>
    <w:rsid w:val="005D307F"/>
    <w:rsid w:val="00C16C9F"/>
    <w:rsid w:val="00F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B53E1-E383-4A6B-A573-C9536A6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52"/>
  </w:style>
  <w:style w:type="paragraph" w:styleId="Footer">
    <w:name w:val="footer"/>
    <w:basedOn w:val="Normal"/>
    <w:link w:val="FooterChar"/>
    <w:uiPriority w:val="99"/>
    <w:unhideWhenUsed/>
    <w:rsid w:val="0058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52"/>
  </w:style>
  <w:style w:type="paragraph" w:styleId="ListParagraph">
    <w:name w:val="List Paragraph"/>
    <w:basedOn w:val="Normal"/>
    <w:uiPriority w:val="34"/>
    <w:qFormat/>
    <w:rsid w:val="0058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ARutan</cp:lastModifiedBy>
  <cp:revision>2</cp:revision>
  <dcterms:created xsi:type="dcterms:W3CDTF">2016-10-17T19:34:00Z</dcterms:created>
  <dcterms:modified xsi:type="dcterms:W3CDTF">2016-10-18T02:17:00Z</dcterms:modified>
</cp:coreProperties>
</file>