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D3" w:rsidRPr="00861761" w:rsidRDefault="00861761">
      <w:pPr>
        <w:rPr>
          <w:rFonts w:ascii="Candara" w:hAnsi="Candara"/>
        </w:rPr>
      </w:pPr>
      <w:r w:rsidRPr="00861761">
        <w:rPr>
          <w:rFonts w:ascii="Candara" w:hAnsi="Candara"/>
        </w:rPr>
        <w:t>When it comes to writing your “6 Things You Should Know” Research paper, you have to show that you can include quotes in all six of your body paragraphs. You must do the following:</w:t>
      </w:r>
    </w:p>
    <w:p w:rsidR="00861761" w:rsidRPr="00861761" w:rsidRDefault="00861761" w:rsidP="00861761">
      <w:pPr>
        <w:pStyle w:val="ListParagraph"/>
        <w:numPr>
          <w:ilvl w:val="0"/>
          <w:numId w:val="1"/>
        </w:numPr>
        <w:rPr>
          <w:rFonts w:ascii="Arial Black" w:hAnsi="Arial Black"/>
        </w:rPr>
      </w:pPr>
      <w:r w:rsidRPr="00861761">
        <w:rPr>
          <w:rFonts w:ascii="Arial Black" w:hAnsi="Arial Black"/>
        </w:rPr>
        <w:t>Use at least one quote per paragraph</w:t>
      </w:r>
    </w:p>
    <w:p w:rsidR="00861761" w:rsidRPr="00861761" w:rsidRDefault="00861761" w:rsidP="00861761">
      <w:pPr>
        <w:pStyle w:val="ListParagraph"/>
        <w:numPr>
          <w:ilvl w:val="0"/>
          <w:numId w:val="1"/>
        </w:numPr>
        <w:rPr>
          <w:rFonts w:ascii="Arial Black" w:hAnsi="Arial Black"/>
        </w:rPr>
      </w:pPr>
      <w:r w:rsidRPr="00861761">
        <w:rPr>
          <w:rFonts w:ascii="Arial Black" w:hAnsi="Arial Black"/>
        </w:rPr>
        <w:t xml:space="preserve">Use proper quote integration with a dab, dollop, and </w:t>
      </w:r>
      <w:proofErr w:type="spellStart"/>
      <w:r w:rsidRPr="00861761">
        <w:rPr>
          <w:rFonts w:ascii="Arial Black" w:hAnsi="Arial Black"/>
        </w:rPr>
        <w:t>lotsa</w:t>
      </w:r>
      <w:proofErr w:type="spellEnd"/>
      <w:r w:rsidRPr="00861761">
        <w:rPr>
          <w:rFonts w:ascii="Arial Black" w:hAnsi="Arial Black"/>
        </w:rPr>
        <w:t xml:space="preserve"> </w:t>
      </w:r>
      <w:proofErr w:type="spellStart"/>
      <w:r w:rsidRPr="00861761">
        <w:rPr>
          <w:rFonts w:ascii="Arial Black" w:hAnsi="Arial Black"/>
        </w:rPr>
        <w:t>sause</w:t>
      </w:r>
      <w:proofErr w:type="spellEnd"/>
      <w:r w:rsidRPr="00861761">
        <w:rPr>
          <w:rFonts w:ascii="Arial Black" w:hAnsi="Arial Black"/>
        </w:rPr>
        <w:t xml:space="preserve"> (no hovering quotes!)</w:t>
      </w:r>
    </w:p>
    <w:p w:rsidR="00861761" w:rsidRPr="00861761" w:rsidRDefault="00861761" w:rsidP="00861761">
      <w:pPr>
        <w:pStyle w:val="ListParagraph"/>
        <w:numPr>
          <w:ilvl w:val="0"/>
          <w:numId w:val="1"/>
        </w:numPr>
        <w:rPr>
          <w:rFonts w:ascii="Arial Black" w:hAnsi="Arial Black"/>
        </w:rPr>
      </w:pPr>
      <w:r w:rsidRPr="00861761">
        <w:rPr>
          <w:rFonts w:ascii="Arial Black" w:hAnsi="Arial Black"/>
        </w:rPr>
        <w:t>Proper citation based on your works cited page.</w:t>
      </w:r>
    </w:p>
    <w:p w:rsidR="00861761" w:rsidRDefault="00861761" w:rsidP="00861761">
      <w:pPr>
        <w:rPr>
          <w:rFonts w:ascii="Candara" w:hAnsi="Candara"/>
        </w:rPr>
      </w:pPr>
      <w:r w:rsidRPr="00861761">
        <w:rPr>
          <w:rFonts w:ascii="Candara" w:hAnsi="Candara"/>
          <w:i/>
          <w:highlight w:val="yellow"/>
        </w:rPr>
        <w:t>So how exactly do you cite your articles in your research paper?</w:t>
      </w:r>
      <w:r w:rsidRPr="00861761">
        <w:rPr>
          <w:rFonts w:ascii="Candara" w:hAnsi="Candara"/>
        </w:rPr>
        <w:t xml:space="preserve"> </w:t>
      </w:r>
    </w:p>
    <w:p w:rsidR="00861761" w:rsidRPr="00861761" w:rsidRDefault="00861761" w:rsidP="00861761">
      <w:pPr>
        <w:rPr>
          <w:rFonts w:ascii="Candara" w:hAnsi="Candara"/>
        </w:rPr>
      </w:pPr>
      <w:r w:rsidRPr="00861761">
        <w:rPr>
          <w:rFonts w:ascii="Candara" w:hAnsi="Candara"/>
        </w:rPr>
        <w:t>You must use your works cited page. Remember, the first thing you should do as you begin typing your research paper is COPY-PASTE your annotated bibliography (minus the reflection paragraphs)</w:t>
      </w:r>
      <w:r>
        <w:rPr>
          <w:rFonts w:ascii="Candara" w:hAnsi="Candara"/>
        </w:rPr>
        <w:t xml:space="preserve"> onto your document</w:t>
      </w:r>
      <w:r w:rsidRPr="00861761">
        <w:rPr>
          <w:rFonts w:ascii="Candara" w:hAnsi="Candara"/>
        </w:rPr>
        <w:t>. See my sample below…</w:t>
      </w:r>
    </w:p>
    <w:p w:rsidR="00861761" w:rsidRDefault="00861761" w:rsidP="00861761"/>
    <w:p w:rsidR="00861761" w:rsidRPr="00043D45" w:rsidRDefault="00861761" w:rsidP="00861761">
      <w:pPr>
        <w:jc w:val="center"/>
        <w:rPr>
          <w:rFonts w:ascii="Segoe UI" w:hAnsi="Segoe UI" w:cs="Segoe UI"/>
          <w:u w:val="single"/>
        </w:rPr>
      </w:pPr>
      <w:r w:rsidRPr="00043D45">
        <w:rPr>
          <w:rFonts w:ascii="Segoe UI" w:hAnsi="Segoe UI" w:cs="Segoe UI"/>
          <w:u w:val="single"/>
        </w:rPr>
        <w:t>Works Cited:</w:t>
      </w:r>
    </w:p>
    <w:p w:rsidR="00861761" w:rsidRPr="00043D45" w:rsidRDefault="00861761" w:rsidP="00861761">
      <w:pPr>
        <w:ind w:hanging="720"/>
        <w:rPr>
          <w:rFonts w:ascii="Segoe UI" w:hAnsi="Segoe UI" w:cs="Segoe UI"/>
        </w:rPr>
      </w:pPr>
      <w:r w:rsidRPr="00675DA2">
        <w:rPr>
          <w:rFonts w:ascii="Segoe UI" w:hAnsi="Segoe UI" w:cs="Segoe UI"/>
          <w:highlight w:val="yellow"/>
        </w:rPr>
        <w:t>Gallagher</w:t>
      </w:r>
      <w:r w:rsidRPr="00043D45">
        <w:rPr>
          <w:rFonts w:ascii="Segoe UI" w:hAnsi="Segoe UI" w:cs="Segoe UI"/>
        </w:rPr>
        <w:t xml:space="preserve">, </w:t>
      </w:r>
      <w:proofErr w:type="gramStart"/>
      <w:r w:rsidRPr="00043D45">
        <w:rPr>
          <w:rFonts w:ascii="Segoe UI" w:hAnsi="Segoe UI" w:cs="Segoe UI"/>
        </w:rPr>
        <w:t>Kelly .</w:t>
      </w:r>
      <w:proofErr w:type="gramEnd"/>
      <w:r w:rsidRPr="00043D45">
        <w:rPr>
          <w:rFonts w:ascii="Segoe UI" w:hAnsi="Segoe UI" w:cs="Segoe UI"/>
        </w:rPr>
        <w:t xml:space="preserve"> </w:t>
      </w:r>
      <w:proofErr w:type="spellStart"/>
      <w:r w:rsidRPr="00043D45">
        <w:rPr>
          <w:rFonts w:ascii="Segoe UI" w:hAnsi="Segoe UI" w:cs="Segoe UI"/>
          <w:i/>
          <w:iCs/>
        </w:rPr>
        <w:t>Readicide</w:t>
      </w:r>
      <w:proofErr w:type="spellEnd"/>
      <w:r w:rsidRPr="00043D45">
        <w:rPr>
          <w:rFonts w:ascii="Segoe UI" w:hAnsi="Segoe UI" w:cs="Segoe UI"/>
        </w:rPr>
        <w:t xml:space="preserve">. Portland: </w:t>
      </w:r>
      <w:proofErr w:type="spellStart"/>
      <w:r w:rsidRPr="00043D45">
        <w:rPr>
          <w:rFonts w:ascii="Segoe UI" w:hAnsi="Segoe UI" w:cs="Segoe UI"/>
        </w:rPr>
        <w:t>Stenhouse</w:t>
      </w:r>
      <w:proofErr w:type="spellEnd"/>
      <w:r w:rsidRPr="00043D45">
        <w:rPr>
          <w:rFonts w:ascii="Segoe UI" w:hAnsi="Segoe UI" w:cs="Segoe UI"/>
        </w:rPr>
        <w:t xml:space="preserve"> Publishers, 2009. Print.</w:t>
      </w:r>
    </w:p>
    <w:p w:rsidR="00861761" w:rsidRPr="00043D45" w:rsidRDefault="00861761" w:rsidP="00861761">
      <w:pPr>
        <w:shd w:val="clear" w:color="auto" w:fill="FFFFFF"/>
        <w:spacing w:line="240" w:lineRule="auto"/>
        <w:ind w:hanging="720"/>
        <w:rPr>
          <w:rFonts w:ascii="Segoe UI" w:hAnsi="Segoe UI" w:cs="Segoe UI"/>
        </w:rPr>
      </w:pPr>
      <w:r w:rsidRPr="00675DA2">
        <w:rPr>
          <w:rFonts w:ascii="Segoe UI" w:eastAsia="Times New Roman" w:hAnsi="Segoe UI" w:cs="Segoe UI"/>
          <w:highlight w:val="yellow"/>
        </w:rPr>
        <w:t>"In Their Own</w:t>
      </w:r>
      <w:r w:rsidRPr="00043D45">
        <w:rPr>
          <w:rFonts w:ascii="Segoe UI" w:eastAsia="Times New Roman" w:hAnsi="Segoe UI" w:cs="Segoe UI"/>
        </w:rPr>
        <w:t xml:space="preserve"> Words: Slave Narratives." </w:t>
      </w:r>
      <w:r w:rsidRPr="00043D45">
        <w:rPr>
          <w:rFonts w:ascii="Segoe UI" w:eastAsia="Times New Roman" w:hAnsi="Segoe UI" w:cs="Segoe UI"/>
          <w:i/>
          <w:iCs/>
        </w:rPr>
        <w:t>"I Will Be Heard!" Abolitionism in America</w:t>
      </w:r>
      <w:r w:rsidRPr="00043D45">
        <w:rPr>
          <w:rFonts w:ascii="Segoe UI" w:eastAsia="Times New Roman" w:hAnsi="Segoe UI" w:cs="Segoe UI"/>
        </w:rPr>
        <w:t xml:space="preserve">. Cornell University Library, </w:t>
      </w:r>
      <w:proofErr w:type="spellStart"/>
      <w:r w:rsidRPr="00043D45">
        <w:rPr>
          <w:rFonts w:ascii="Segoe UI" w:eastAsia="Times New Roman" w:hAnsi="Segoe UI" w:cs="Segoe UI"/>
        </w:rPr>
        <w:t>n.d.</w:t>
      </w:r>
      <w:proofErr w:type="spellEnd"/>
      <w:r w:rsidRPr="00043D45">
        <w:rPr>
          <w:rFonts w:ascii="Segoe UI" w:eastAsia="Times New Roman" w:hAnsi="Segoe UI" w:cs="Segoe UI"/>
        </w:rPr>
        <w:t xml:space="preserve"> Web. 26 Apr. 2012. &lt;rmc.library.cornell.edu/abolitionism/narratives. </w:t>
      </w:r>
      <w:proofErr w:type="spellStart"/>
      <w:proofErr w:type="gramStart"/>
      <w:r w:rsidRPr="00043D45">
        <w:rPr>
          <w:rFonts w:ascii="Segoe UI" w:eastAsia="Times New Roman" w:hAnsi="Segoe UI" w:cs="Segoe UI"/>
        </w:rPr>
        <w:t>htm</w:t>
      </w:r>
      <w:proofErr w:type="spellEnd"/>
      <w:proofErr w:type="gramEnd"/>
      <w:r w:rsidRPr="00043D45">
        <w:rPr>
          <w:rFonts w:ascii="Segoe UI" w:eastAsia="Times New Roman" w:hAnsi="Segoe UI" w:cs="Segoe UI"/>
        </w:rPr>
        <w:t xml:space="preserve">&gt;. </w:t>
      </w:r>
    </w:p>
    <w:p w:rsidR="00861761" w:rsidRPr="00043D45" w:rsidRDefault="00861761" w:rsidP="00861761">
      <w:pPr>
        <w:shd w:val="clear" w:color="auto" w:fill="FFFFFF"/>
        <w:spacing w:line="240" w:lineRule="auto"/>
        <w:ind w:hanging="720"/>
        <w:rPr>
          <w:rFonts w:ascii="Segoe UI" w:hAnsi="Segoe UI" w:cs="Segoe UI"/>
        </w:rPr>
      </w:pPr>
      <w:r w:rsidRPr="00861761">
        <w:rPr>
          <w:rFonts w:ascii="Segoe UI" w:hAnsi="Segoe UI" w:cs="Segoe UI"/>
          <w:highlight w:val="yellow"/>
        </w:rPr>
        <w:t>Johnson</w:t>
      </w:r>
      <w:r w:rsidRPr="00043D45">
        <w:rPr>
          <w:rFonts w:ascii="Segoe UI" w:hAnsi="Segoe UI" w:cs="Segoe UI"/>
        </w:rPr>
        <w:t xml:space="preserve">, </w:t>
      </w:r>
      <w:proofErr w:type="spellStart"/>
      <w:r w:rsidRPr="00043D45">
        <w:rPr>
          <w:rFonts w:ascii="Segoe UI" w:hAnsi="Segoe UI" w:cs="Segoe UI"/>
        </w:rPr>
        <w:t>Louanne</w:t>
      </w:r>
      <w:proofErr w:type="spellEnd"/>
      <w:r w:rsidRPr="00043D45">
        <w:rPr>
          <w:rFonts w:ascii="Segoe UI" w:hAnsi="Segoe UI" w:cs="Segoe UI"/>
        </w:rPr>
        <w:t xml:space="preserve">. "Ten Reasons Non-Readers Don't Read (And How to Change Their Minds)." </w:t>
      </w:r>
      <w:r w:rsidRPr="00043D45">
        <w:rPr>
          <w:rFonts w:ascii="Segoe UI" w:hAnsi="Segoe UI" w:cs="Segoe UI"/>
          <w:i/>
          <w:iCs/>
        </w:rPr>
        <w:t>Education Periodicals</w:t>
      </w:r>
      <w:r w:rsidRPr="00043D45">
        <w:rPr>
          <w:rFonts w:ascii="Segoe UI" w:hAnsi="Segoe UI" w:cs="Segoe UI"/>
        </w:rPr>
        <w:t xml:space="preserve"> 121.2 (2011): 58-65. Print.</w:t>
      </w:r>
    </w:p>
    <w:p w:rsidR="00861761" w:rsidRPr="00043D45" w:rsidRDefault="00861761" w:rsidP="00861761">
      <w:pPr>
        <w:ind w:hanging="720"/>
        <w:rPr>
          <w:rFonts w:ascii="Segoe UI" w:hAnsi="Segoe UI" w:cs="Segoe UI"/>
        </w:rPr>
      </w:pPr>
      <w:r w:rsidRPr="00861761">
        <w:rPr>
          <w:rFonts w:ascii="Segoe UI" w:hAnsi="Segoe UI" w:cs="Segoe UI"/>
          <w:highlight w:val="yellow"/>
        </w:rPr>
        <w:t>Johnson</w:t>
      </w:r>
      <w:r w:rsidRPr="00043D45">
        <w:rPr>
          <w:rFonts w:ascii="Segoe UI" w:hAnsi="Segoe UI" w:cs="Segoe UI"/>
        </w:rPr>
        <w:t xml:space="preserve">, May Lee.  “Readers put to the test.”  </w:t>
      </w:r>
      <w:r w:rsidRPr="00043D45">
        <w:rPr>
          <w:rFonts w:ascii="Segoe UI" w:hAnsi="Segoe UI" w:cs="Segoe UI"/>
          <w:i/>
        </w:rPr>
        <w:t>South Ben Tribune.</w:t>
      </w:r>
      <w:r w:rsidRPr="00043D45">
        <w:rPr>
          <w:rFonts w:ascii="Segoe UI" w:hAnsi="Segoe UI" w:cs="Segoe UI"/>
        </w:rPr>
        <w:t xml:space="preserve">  08 Apr. 2012: G6. </w:t>
      </w:r>
      <w:r w:rsidRPr="00043D45">
        <w:rPr>
          <w:rFonts w:ascii="Segoe UI" w:hAnsi="Segoe UI" w:cs="Segoe UI"/>
          <w:i/>
        </w:rPr>
        <w:t xml:space="preserve"> </w:t>
      </w:r>
      <w:proofErr w:type="spellStart"/>
      <w:proofErr w:type="gramStart"/>
      <w:r w:rsidRPr="00043D45">
        <w:rPr>
          <w:rFonts w:ascii="Segoe UI" w:hAnsi="Segoe UI" w:cs="Segoe UI"/>
          <w:i/>
        </w:rPr>
        <w:t>eLibrary</w:t>
      </w:r>
      <w:proofErr w:type="spellEnd"/>
      <w:proofErr w:type="gramEnd"/>
      <w:r w:rsidRPr="00043D45">
        <w:rPr>
          <w:rFonts w:ascii="Segoe UI" w:hAnsi="Segoe UI" w:cs="Segoe UI"/>
        </w:rPr>
        <w:t>. Web. 13 Apr. 2012.</w:t>
      </w:r>
    </w:p>
    <w:p w:rsidR="00861761" w:rsidRPr="00043D45" w:rsidRDefault="00861761" w:rsidP="00861761">
      <w:pPr>
        <w:ind w:hanging="720"/>
        <w:rPr>
          <w:rFonts w:ascii="Segoe UI" w:eastAsia="Times New Roman" w:hAnsi="Segoe UI" w:cs="Segoe UI"/>
        </w:rPr>
      </w:pPr>
      <w:r w:rsidRPr="00861761">
        <w:rPr>
          <w:rFonts w:ascii="Segoe UI" w:hAnsi="Segoe UI" w:cs="Segoe UI"/>
          <w:highlight w:val="yellow"/>
        </w:rPr>
        <w:t>Jones</w:t>
      </w:r>
      <w:r w:rsidRPr="00043D45">
        <w:rPr>
          <w:rFonts w:ascii="Segoe UI" w:hAnsi="Segoe UI" w:cs="Segoe UI"/>
        </w:rPr>
        <w:t xml:space="preserve">, Rebecca. “Raising the Literacy Level among Teenagers.”  </w:t>
      </w:r>
      <w:r w:rsidRPr="00043D45">
        <w:rPr>
          <w:rFonts w:ascii="Segoe UI" w:hAnsi="Segoe UI" w:cs="Segoe UI"/>
          <w:i/>
        </w:rPr>
        <w:t>Education Digest, The.</w:t>
      </w:r>
      <w:r w:rsidRPr="00043D45">
        <w:rPr>
          <w:rFonts w:ascii="Segoe UI" w:hAnsi="Segoe UI" w:cs="Segoe UI"/>
        </w:rPr>
        <w:t xml:space="preserve"> 01. Jan. 2007: 34. </w:t>
      </w:r>
      <w:proofErr w:type="spellStart"/>
      <w:proofErr w:type="gramStart"/>
      <w:r w:rsidRPr="00043D45">
        <w:rPr>
          <w:rFonts w:ascii="Segoe UI" w:hAnsi="Segoe UI" w:cs="Segoe UI"/>
          <w:i/>
        </w:rPr>
        <w:t>eLibrary</w:t>
      </w:r>
      <w:proofErr w:type="spellEnd"/>
      <w:proofErr w:type="gramEnd"/>
      <w:r w:rsidRPr="00043D45">
        <w:rPr>
          <w:rFonts w:ascii="Segoe UI" w:hAnsi="Segoe UI" w:cs="Segoe UI"/>
          <w:i/>
        </w:rPr>
        <w:t xml:space="preserve">. </w:t>
      </w:r>
      <w:r w:rsidRPr="00043D45">
        <w:rPr>
          <w:rFonts w:ascii="Segoe UI" w:hAnsi="Segoe UI" w:cs="Segoe UI"/>
        </w:rPr>
        <w:t>Web. 13 Apr. 2012.</w:t>
      </w:r>
    </w:p>
    <w:p w:rsidR="00861761" w:rsidRPr="00043D45" w:rsidRDefault="00861761" w:rsidP="00861761">
      <w:pPr>
        <w:shd w:val="clear" w:color="auto" w:fill="FFFFFF"/>
        <w:spacing w:line="240" w:lineRule="auto"/>
        <w:ind w:hanging="720"/>
        <w:rPr>
          <w:rFonts w:ascii="Segoe UI" w:eastAsia="Times New Roman" w:hAnsi="Segoe UI" w:cs="Segoe UI"/>
          <w:color w:val="000000"/>
        </w:rPr>
      </w:pPr>
      <w:r w:rsidRPr="00861761">
        <w:rPr>
          <w:rFonts w:ascii="Segoe UI" w:eastAsia="Times New Roman" w:hAnsi="Segoe UI" w:cs="Segoe UI"/>
          <w:color w:val="000000"/>
          <w:highlight w:val="yellow"/>
        </w:rPr>
        <w:t>Newcomb</w:t>
      </w:r>
      <w:r w:rsidRPr="00043D45">
        <w:rPr>
          <w:rFonts w:ascii="Segoe UI" w:eastAsia="Times New Roman" w:hAnsi="Segoe UI" w:cs="Segoe UI"/>
          <w:color w:val="000000"/>
        </w:rPr>
        <w:t xml:space="preserve">, Alyssa. "Man Learns to Read at 92, Now An Author at 98." Editorial. </w:t>
      </w:r>
      <w:r w:rsidRPr="00043D45">
        <w:rPr>
          <w:rFonts w:ascii="Segoe UI" w:eastAsia="Times New Roman" w:hAnsi="Segoe UI" w:cs="Segoe UI"/>
          <w:i/>
          <w:iCs/>
          <w:color w:val="000000"/>
        </w:rPr>
        <w:t>ABC News</w:t>
      </w:r>
      <w:r w:rsidRPr="00043D45">
        <w:rPr>
          <w:rFonts w:ascii="Segoe UI" w:eastAsia="Times New Roman" w:hAnsi="Segoe UI" w:cs="Segoe UI"/>
          <w:color w:val="000000"/>
        </w:rPr>
        <w:t>. ABS News, 13 Dec. 2011. Web. 26 Apr. 2012. &lt;http://abcnews.go.com/US/98-year-man-learned-read-wrote-book/story?id=15145577&gt;.</w:t>
      </w:r>
    </w:p>
    <w:p w:rsidR="00861761" w:rsidRPr="00861761" w:rsidRDefault="00675DA2" w:rsidP="00675DA2">
      <w:pPr>
        <w:jc w:val="center"/>
        <w:rPr>
          <w:rFonts w:ascii="Candara" w:hAnsi="Candara"/>
        </w:rPr>
      </w:pPr>
      <w:r>
        <w:rPr>
          <w:rFonts w:ascii="Candara" w:hAnsi="Candara"/>
        </w:rPr>
        <w:t>***</w:t>
      </w:r>
    </w:p>
    <w:p w:rsidR="00861761" w:rsidRPr="00861761" w:rsidRDefault="00861761" w:rsidP="00861761">
      <w:pPr>
        <w:rPr>
          <w:rFonts w:ascii="Candara" w:hAnsi="Candara"/>
        </w:rPr>
      </w:pPr>
      <w:r w:rsidRPr="00861761">
        <w:rPr>
          <w:rFonts w:ascii="Candara" w:hAnsi="Candara"/>
        </w:rPr>
        <w:t xml:space="preserve">Now, when it comes to your citations, </w:t>
      </w:r>
      <w:r w:rsidRPr="00675DA2">
        <w:rPr>
          <w:rFonts w:ascii="Candara" w:hAnsi="Candara"/>
          <w:b/>
          <w:highlight w:val="yellow"/>
        </w:rPr>
        <w:t>you should highlight whatever comes first in the citation.</w:t>
      </w:r>
      <w:r w:rsidRPr="00861761">
        <w:rPr>
          <w:rFonts w:ascii="Candara" w:hAnsi="Candara"/>
        </w:rPr>
        <w:t xml:space="preserve"> Usually it is the last name of the author or authors who wrote the article. </w:t>
      </w:r>
    </w:p>
    <w:p w:rsidR="00861761" w:rsidRPr="00675DA2" w:rsidRDefault="00861761" w:rsidP="00861761">
      <w:pPr>
        <w:rPr>
          <w:rFonts w:ascii="Adobe Garamond Pro Bold" w:hAnsi="Adobe Garamond Pro Bold"/>
          <w:sz w:val="26"/>
          <w:szCs w:val="26"/>
        </w:rPr>
      </w:pPr>
      <w:r w:rsidRPr="00675DA2">
        <w:rPr>
          <w:rFonts w:ascii="Adobe Garamond Pro Bold" w:hAnsi="Adobe Garamond Pro Bold"/>
          <w:sz w:val="26"/>
          <w:szCs w:val="26"/>
        </w:rPr>
        <w:t>EXAMPLE: Research on reading reveals that, “60% of adults still struggle with reading even after high school” (Gallagher, 2).</w:t>
      </w:r>
    </w:p>
    <w:p w:rsidR="00861761" w:rsidRPr="00861761" w:rsidRDefault="00861761" w:rsidP="00861761">
      <w:pPr>
        <w:rPr>
          <w:rFonts w:ascii="Candara" w:hAnsi="Candara"/>
        </w:rPr>
      </w:pPr>
      <w:r w:rsidRPr="00861761">
        <w:rPr>
          <w:rFonts w:ascii="Candara" w:hAnsi="Candara"/>
        </w:rPr>
        <w:t xml:space="preserve">However, sometimes you won’t have an author’s name. Instead you will have to cite the article title, </w:t>
      </w:r>
      <w:r w:rsidRPr="00675DA2">
        <w:rPr>
          <w:rFonts w:ascii="Candara" w:hAnsi="Candara"/>
          <w:b/>
          <w:u w:val="single"/>
        </w:rPr>
        <w:t>BUT!!!!</w:t>
      </w:r>
      <w:r w:rsidRPr="00861761">
        <w:rPr>
          <w:rFonts w:ascii="Candara" w:hAnsi="Candara"/>
        </w:rPr>
        <w:t xml:space="preserve"> You may have to shorten the title because it is too long (so use the first 2-3 words) </w:t>
      </w:r>
      <w:r w:rsidRPr="00675DA2">
        <w:rPr>
          <w:rFonts w:ascii="Candara" w:hAnsi="Candara"/>
          <w:b/>
          <w:u w:val="single"/>
        </w:rPr>
        <w:t>AND</w:t>
      </w:r>
      <w:r w:rsidRPr="00861761">
        <w:rPr>
          <w:rFonts w:ascii="Candara" w:hAnsi="Candara"/>
        </w:rPr>
        <w:t xml:space="preserve"> you have to put a second set of </w:t>
      </w:r>
      <w:proofErr w:type="gramStart"/>
      <w:r w:rsidRPr="00861761">
        <w:rPr>
          <w:rFonts w:ascii="Candara" w:hAnsi="Candara"/>
        </w:rPr>
        <w:t>“ “</w:t>
      </w:r>
      <w:proofErr w:type="gramEnd"/>
      <w:r w:rsidRPr="00861761">
        <w:rPr>
          <w:rFonts w:ascii="Candara" w:hAnsi="Candara"/>
        </w:rPr>
        <w:t xml:space="preserve"> quotation marks around the title </w:t>
      </w:r>
      <w:r w:rsidRPr="00675DA2">
        <w:rPr>
          <w:rFonts w:ascii="Candara" w:hAnsi="Candara"/>
          <w:b/>
          <w:u w:val="single"/>
        </w:rPr>
        <w:t>INSIDE THE PARENTHESIS</w:t>
      </w:r>
      <w:r w:rsidRPr="00861761">
        <w:rPr>
          <w:rFonts w:ascii="Candara" w:hAnsi="Candara"/>
        </w:rPr>
        <w:t>, like so…</w:t>
      </w:r>
    </w:p>
    <w:p w:rsidR="00861761" w:rsidRPr="00675DA2" w:rsidRDefault="00861761" w:rsidP="00861761">
      <w:pPr>
        <w:rPr>
          <w:rFonts w:ascii="Adobe Garamond Pro Bold" w:hAnsi="Adobe Garamond Pro Bold"/>
          <w:sz w:val="26"/>
          <w:szCs w:val="26"/>
        </w:rPr>
      </w:pPr>
      <w:r w:rsidRPr="00675DA2">
        <w:rPr>
          <w:rFonts w:ascii="Adobe Garamond Pro Bold" w:hAnsi="Adobe Garamond Pro Bold"/>
          <w:sz w:val="26"/>
          <w:szCs w:val="26"/>
        </w:rPr>
        <w:t xml:space="preserve">EXAMPLE: History has shown that, “slaves weren’t allow to read because </w:t>
      </w:r>
      <w:r w:rsidR="00675DA2" w:rsidRPr="00675DA2">
        <w:rPr>
          <w:rFonts w:ascii="Adobe Garamond Pro Bold" w:hAnsi="Adobe Garamond Pro Bold"/>
          <w:sz w:val="26"/>
          <w:szCs w:val="26"/>
        </w:rPr>
        <w:t>plantation</w:t>
      </w:r>
      <w:r w:rsidRPr="00675DA2">
        <w:rPr>
          <w:rFonts w:ascii="Adobe Garamond Pro Bold" w:hAnsi="Adobe Garamond Pro Bold"/>
          <w:sz w:val="26"/>
          <w:szCs w:val="26"/>
        </w:rPr>
        <w:t xml:space="preserve"> owners feared that would become rebellious” (“In Their Own,” 13).</w:t>
      </w:r>
      <w:bookmarkStart w:id="0" w:name="_GoBack"/>
      <w:bookmarkEnd w:id="0"/>
    </w:p>
    <w:sectPr w:rsidR="00861761" w:rsidRPr="00675D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229" w:rsidRDefault="00393229" w:rsidP="00861761">
      <w:pPr>
        <w:spacing w:after="0" w:line="240" w:lineRule="auto"/>
      </w:pPr>
      <w:r>
        <w:separator/>
      </w:r>
    </w:p>
  </w:endnote>
  <w:endnote w:type="continuationSeparator" w:id="0">
    <w:p w:rsidR="00393229" w:rsidRDefault="00393229" w:rsidP="0086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A2" w:rsidRPr="00675DA2" w:rsidRDefault="00675DA2" w:rsidP="00675DA2">
    <w:pPr>
      <w:pStyle w:val="Footer"/>
      <w:jc w:val="right"/>
      <w:rPr>
        <w:i/>
      </w:rPr>
    </w:pPr>
    <w:r w:rsidRPr="00675DA2">
      <w:rPr>
        <w:i/>
      </w:rPr>
      <w:t>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229" w:rsidRDefault="00393229" w:rsidP="00861761">
      <w:pPr>
        <w:spacing w:after="0" w:line="240" w:lineRule="auto"/>
      </w:pPr>
      <w:r>
        <w:separator/>
      </w:r>
    </w:p>
  </w:footnote>
  <w:footnote w:type="continuationSeparator" w:id="0">
    <w:p w:rsidR="00393229" w:rsidRDefault="00393229" w:rsidP="00861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61" w:rsidRPr="00861761" w:rsidRDefault="00861761" w:rsidP="00861761">
    <w:pPr>
      <w:pStyle w:val="Header"/>
      <w:jc w:val="center"/>
      <w:rPr>
        <w:rFonts w:ascii="Copperplate Gothic Bold" w:hAnsi="Copperplate Gothic Bold"/>
        <w:u w:val="single"/>
      </w:rPr>
    </w:pPr>
    <w:r w:rsidRPr="00861761">
      <w:rPr>
        <w:rFonts w:ascii="Copperplate Gothic Bold" w:hAnsi="Copperplate Gothic Bold"/>
        <w:u w:val="single"/>
      </w:rPr>
      <w:t>How to Cite!</w:t>
    </w:r>
  </w:p>
  <w:p w:rsidR="00861761" w:rsidRPr="00861761" w:rsidRDefault="00861761" w:rsidP="00861761">
    <w:pPr>
      <w:pStyle w:val="Header"/>
      <w:jc w:val="center"/>
      <w:rPr>
        <w:rFonts w:ascii="Candara" w:hAnsi="Candara"/>
        <w:i/>
      </w:rPr>
    </w:pPr>
    <w:r w:rsidRPr="00861761">
      <w:rPr>
        <w:rFonts w:ascii="Candara" w:hAnsi="Candara"/>
        <w:i/>
      </w:rPr>
      <w:t>“6 Things You Should Know” Research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37A9D"/>
    <w:multiLevelType w:val="hybridMultilevel"/>
    <w:tmpl w:val="3924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61"/>
    <w:rsid w:val="002C6ED3"/>
    <w:rsid w:val="00393229"/>
    <w:rsid w:val="00675DA2"/>
    <w:rsid w:val="0086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A57C3-E347-4E87-945F-B7D69122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61"/>
  </w:style>
  <w:style w:type="paragraph" w:styleId="Footer">
    <w:name w:val="footer"/>
    <w:basedOn w:val="Normal"/>
    <w:link w:val="FooterChar"/>
    <w:uiPriority w:val="99"/>
    <w:unhideWhenUsed/>
    <w:rsid w:val="00861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61"/>
  </w:style>
  <w:style w:type="paragraph" w:styleId="ListParagraph">
    <w:name w:val="List Paragraph"/>
    <w:basedOn w:val="Normal"/>
    <w:uiPriority w:val="34"/>
    <w:qFormat/>
    <w:rsid w:val="00861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1</cp:revision>
  <dcterms:created xsi:type="dcterms:W3CDTF">2014-11-23T17:26:00Z</dcterms:created>
  <dcterms:modified xsi:type="dcterms:W3CDTF">2014-11-23T17:39:00Z</dcterms:modified>
</cp:coreProperties>
</file>