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0B" w:rsidRPr="00D85E75" w:rsidRDefault="004F070B">
      <w:pPr>
        <w:rPr>
          <w:rFonts w:ascii="Candara" w:hAnsi="Candara"/>
          <w:sz w:val="24"/>
          <w:szCs w:val="24"/>
        </w:rPr>
      </w:pPr>
      <w:r w:rsidRPr="00D85E75">
        <w:rPr>
          <w:rFonts w:ascii="Arial Black" w:hAnsi="Arial Black"/>
          <w:sz w:val="24"/>
          <w:szCs w:val="24"/>
        </w:rPr>
        <w:t>Overview:</w:t>
      </w:r>
      <w:r w:rsidRPr="00D85E75">
        <w:rPr>
          <w:rFonts w:ascii="Candara" w:hAnsi="Candara"/>
          <w:sz w:val="24"/>
          <w:szCs w:val="24"/>
        </w:rPr>
        <w:t xml:space="preserve"> When it comes to analysis, the reality is you will be analyzing many things, not just literature, after graduation. To help you continue to explore analysis, but still</w:t>
      </w:r>
      <w:r w:rsidR="001E4551" w:rsidRPr="00D85E75">
        <w:rPr>
          <w:rFonts w:ascii="Candara" w:hAnsi="Candara"/>
          <w:sz w:val="24"/>
          <w:szCs w:val="24"/>
        </w:rPr>
        <w:t xml:space="preserve"> stay </w:t>
      </w:r>
      <w:r w:rsidRPr="00D85E75">
        <w:rPr>
          <w:rFonts w:ascii="Candara" w:hAnsi="Candara"/>
          <w:sz w:val="24"/>
          <w:szCs w:val="24"/>
        </w:rPr>
        <w:t>true to our AP Literature standpoint, we will be looking at several films in relationship to the children’s literature they were inspired from. Not only will you look at the film from an analytical perspective, you will also consider issues from scholarly articles and create an overarching claim about if film could be consider a piece of lit</w:t>
      </w:r>
      <w:r w:rsidR="001E4551" w:rsidRPr="00D85E75">
        <w:rPr>
          <w:rFonts w:ascii="Candara" w:hAnsi="Candara"/>
          <w:sz w:val="24"/>
          <w:szCs w:val="24"/>
        </w:rPr>
        <w:t>erature or not and why.</w:t>
      </w:r>
    </w:p>
    <w:p w:rsidR="004F070B" w:rsidRPr="00D85E75" w:rsidRDefault="004F070B">
      <w:pPr>
        <w:rPr>
          <w:rFonts w:ascii="Arial Black" w:hAnsi="Arial Black"/>
          <w:sz w:val="24"/>
          <w:szCs w:val="24"/>
        </w:rPr>
      </w:pPr>
      <w:r w:rsidRPr="00D85E75">
        <w:rPr>
          <w:rFonts w:ascii="Arial Black" w:hAnsi="Arial Black"/>
          <w:sz w:val="24"/>
          <w:szCs w:val="24"/>
        </w:rPr>
        <w:t>Focus Points and Questions for the Unit:</w:t>
      </w:r>
    </w:p>
    <w:p w:rsidR="00B530EB" w:rsidRPr="00D85E75" w:rsidRDefault="004F070B" w:rsidP="004F070B">
      <w:pPr>
        <w:pStyle w:val="ListParagraph"/>
        <w:numPr>
          <w:ilvl w:val="0"/>
          <w:numId w:val="1"/>
        </w:numPr>
        <w:rPr>
          <w:rFonts w:ascii="Berlin Sans FB Demi" w:hAnsi="Berlin Sans FB Demi"/>
          <w:sz w:val="24"/>
          <w:szCs w:val="24"/>
          <w:highlight w:val="yellow"/>
        </w:rPr>
      </w:pPr>
      <w:r w:rsidRPr="00D85E75">
        <w:rPr>
          <w:rFonts w:ascii="Berlin Sans FB Demi" w:hAnsi="Berlin Sans FB Demi"/>
          <w:sz w:val="24"/>
          <w:szCs w:val="24"/>
          <w:highlight w:val="yellow"/>
        </w:rPr>
        <w:t>Learning how to “read” books and films:</w:t>
      </w:r>
    </w:p>
    <w:p w:rsidR="004F070B" w:rsidRPr="00D85E75" w:rsidRDefault="004F070B" w:rsidP="004F070B">
      <w:pPr>
        <w:pStyle w:val="ListParagraph"/>
        <w:rPr>
          <w:rFonts w:ascii="Candara" w:hAnsi="Candara"/>
          <w:i/>
          <w:sz w:val="24"/>
          <w:szCs w:val="24"/>
        </w:rPr>
      </w:pPr>
      <w:r w:rsidRPr="00D85E75">
        <w:rPr>
          <w:rFonts w:ascii="Candara" w:hAnsi="Candara"/>
          <w:i/>
          <w:sz w:val="24"/>
          <w:szCs w:val="24"/>
        </w:rPr>
        <w:t>What are the features of a film that can be read and analyzed? What are the important film terms needed to be able to truly “read” a film on screen?</w:t>
      </w:r>
    </w:p>
    <w:p w:rsidR="004F070B" w:rsidRPr="00D85E75" w:rsidRDefault="004F070B" w:rsidP="004F070B">
      <w:pPr>
        <w:pStyle w:val="ListParagraph"/>
        <w:rPr>
          <w:rFonts w:ascii="Berlin Sans FB Demi" w:hAnsi="Berlin Sans FB Demi"/>
          <w:sz w:val="24"/>
          <w:szCs w:val="24"/>
        </w:rPr>
      </w:pPr>
    </w:p>
    <w:p w:rsidR="004F070B" w:rsidRPr="00D85E75" w:rsidRDefault="004F070B" w:rsidP="004F070B">
      <w:pPr>
        <w:pStyle w:val="ListParagraph"/>
        <w:numPr>
          <w:ilvl w:val="0"/>
          <w:numId w:val="1"/>
        </w:numPr>
        <w:rPr>
          <w:rFonts w:ascii="Berlin Sans FB Demi" w:hAnsi="Berlin Sans FB Demi"/>
          <w:sz w:val="24"/>
          <w:szCs w:val="24"/>
          <w:highlight w:val="yellow"/>
        </w:rPr>
      </w:pPr>
      <w:r w:rsidRPr="00D85E75">
        <w:rPr>
          <w:rFonts w:ascii="Berlin Sans FB Demi" w:hAnsi="Berlin Sans FB Demi"/>
          <w:sz w:val="24"/>
          <w:szCs w:val="24"/>
          <w:highlight w:val="yellow"/>
        </w:rPr>
        <w:t xml:space="preserve">Fidelity to the </w:t>
      </w:r>
      <w:r w:rsidR="00C850D4" w:rsidRPr="00D85E75">
        <w:rPr>
          <w:rFonts w:ascii="Berlin Sans FB Demi" w:hAnsi="Berlin Sans FB Demi"/>
          <w:sz w:val="24"/>
          <w:szCs w:val="24"/>
          <w:highlight w:val="yellow"/>
        </w:rPr>
        <w:t>Original</w:t>
      </w:r>
      <w:r w:rsidRPr="00D85E75">
        <w:rPr>
          <w:rFonts w:ascii="Berlin Sans FB Demi" w:hAnsi="Berlin Sans FB Demi"/>
          <w:sz w:val="24"/>
          <w:szCs w:val="24"/>
          <w:highlight w:val="yellow"/>
        </w:rPr>
        <w:t>:</w:t>
      </w:r>
    </w:p>
    <w:p w:rsidR="004F070B" w:rsidRPr="00D85E75" w:rsidRDefault="004F070B" w:rsidP="004F070B">
      <w:pPr>
        <w:pStyle w:val="ListParagraph"/>
        <w:rPr>
          <w:rFonts w:ascii="Candara" w:hAnsi="Candara"/>
          <w:i/>
          <w:sz w:val="24"/>
          <w:szCs w:val="24"/>
        </w:rPr>
      </w:pPr>
      <w:r w:rsidRPr="00D85E75">
        <w:rPr>
          <w:rFonts w:ascii="Candara" w:hAnsi="Candara"/>
          <w:i/>
          <w:sz w:val="24"/>
          <w:szCs w:val="24"/>
        </w:rPr>
        <w:t xml:space="preserve">When and is it possible for a director to keep </w:t>
      </w:r>
      <w:r w:rsidR="00C850D4" w:rsidRPr="00D85E75">
        <w:rPr>
          <w:rFonts w:ascii="Candara" w:hAnsi="Candara"/>
          <w:i/>
          <w:sz w:val="24"/>
          <w:szCs w:val="24"/>
        </w:rPr>
        <w:t>absolute</w:t>
      </w:r>
      <w:r w:rsidRPr="00D85E75">
        <w:rPr>
          <w:rFonts w:ascii="Candara" w:hAnsi="Candara"/>
          <w:i/>
          <w:sz w:val="24"/>
          <w:szCs w:val="24"/>
        </w:rPr>
        <w:t xml:space="preserve"> fidelity to the text? Why can or can’t a director remain true to the original literature when translating it to the big screen?  Should films that </w:t>
      </w:r>
      <w:r w:rsidR="00C850D4" w:rsidRPr="00D85E75">
        <w:rPr>
          <w:rFonts w:ascii="Candara" w:hAnsi="Candara"/>
          <w:i/>
          <w:sz w:val="24"/>
          <w:szCs w:val="24"/>
        </w:rPr>
        <w:t>deviate</w:t>
      </w:r>
      <w:r w:rsidRPr="00D85E75">
        <w:rPr>
          <w:rFonts w:ascii="Candara" w:hAnsi="Candara"/>
          <w:i/>
          <w:sz w:val="24"/>
          <w:szCs w:val="24"/>
        </w:rPr>
        <w:t xml:space="preserve"> from the original text still be consider</w:t>
      </w:r>
      <w:r w:rsidR="001E4551" w:rsidRPr="00D85E75">
        <w:rPr>
          <w:rFonts w:ascii="Candara" w:hAnsi="Candara"/>
          <w:i/>
          <w:sz w:val="24"/>
          <w:szCs w:val="24"/>
        </w:rPr>
        <w:t>ed</w:t>
      </w:r>
      <w:r w:rsidRPr="00D85E75">
        <w:rPr>
          <w:rFonts w:ascii="Candara" w:hAnsi="Candara"/>
          <w:i/>
          <w:sz w:val="24"/>
          <w:szCs w:val="24"/>
        </w:rPr>
        <w:t xml:space="preserve"> a valid piece of literature?</w:t>
      </w:r>
    </w:p>
    <w:p w:rsidR="004F070B" w:rsidRPr="00D85E75" w:rsidRDefault="004F070B" w:rsidP="004F070B">
      <w:pPr>
        <w:pStyle w:val="ListParagraph"/>
        <w:rPr>
          <w:rFonts w:ascii="Candara" w:hAnsi="Candara"/>
          <w:sz w:val="24"/>
          <w:szCs w:val="24"/>
        </w:rPr>
      </w:pPr>
    </w:p>
    <w:p w:rsidR="004F070B" w:rsidRPr="00D85E75" w:rsidRDefault="004F070B" w:rsidP="004F070B">
      <w:pPr>
        <w:pStyle w:val="ListParagraph"/>
        <w:numPr>
          <w:ilvl w:val="0"/>
          <w:numId w:val="1"/>
        </w:numPr>
        <w:rPr>
          <w:rFonts w:ascii="Berlin Sans FB Demi" w:hAnsi="Berlin Sans FB Demi"/>
          <w:sz w:val="24"/>
          <w:szCs w:val="24"/>
          <w:highlight w:val="yellow"/>
        </w:rPr>
      </w:pPr>
      <w:r w:rsidRPr="00D85E75">
        <w:rPr>
          <w:rFonts w:ascii="Berlin Sans FB Demi" w:hAnsi="Berlin Sans FB Demi"/>
          <w:sz w:val="24"/>
          <w:szCs w:val="24"/>
          <w:highlight w:val="yellow"/>
        </w:rPr>
        <w:t>Books and Films as Popular Culture:</w:t>
      </w:r>
    </w:p>
    <w:p w:rsidR="00917D26" w:rsidRDefault="004F070B" w:rsidP="00917D26">
      <w:pPr>
        <w:pStyle w:val="ListParagraph"/>
        <w:rPr>
          <w:rFonts w:ascii="Candara" w:hAnsi="Candara"/>
          <w:i/>
          <w:sz w:val="24"/>
          <w:szCs w:val="24"/>
        </w:rPr>
      </w:pPr>
      <w:r w:rsidRPr="00D85E75">
        <w:rPr>
          <w:rFonts w:ascii="Candara" w:hAnsi="Candara"/>
          <w:i/>
          <w:sz w:val="24"/>
          <w:szCs w:val="24"/>
        </w:rPr>
        <w:t>Should films adapted from books be consider</w:t>
      </w:r>
      <w:r w:rsidR="001E4551" w:rsidRPr="00D85E75">
        <w:rPr>
          <w:rFonts w:ascii="Candara" w:hAnsi="Candara"/>
          <w:i/>
          <w:sz w:val="24"/>
          <w:szCs w:val="24"/>
        </w:rPr>
        <w:t>ed</w:t>
      </w:r>
      <w:r w:rsidRPr="00D85E75">
        <w:rPr>
          <w:rFonts w:ascii="Candara" w:hAnsi="Candara"/>
          <w:i/>
          <w:sz w:val="24"/>
          <w:szCs w:val="24"/>
        </w:rPr>
        <w:t xml:space="preserve"> worthy literature? How are </w:t>
      </w:r>
      <w:r w:rsidR="001E4551" w:rsidRPr="00D85E75">
        <w:rPr>
          <w:rFonts w:ascii="Candara" w:hAnsi="Candara"/>
          <w:i/>
          <w:sz w:val="24"/>
          <w:szCs w:val="24"/>
        </w:rPr>
        <w:t>films</w:t>
      </w:r>
      <w:r w:rsidRPr="00D85E75">
        <w:rPr>
          <w:rFonts w:ascii="Candara" w:hAnsi="Candara"/>
          <w:i/>
          <w:sz w:val="24"/>
          <w:szCs w:val="24"/>
        </w:rPr>
        <w:t xml:space="preserve"> influenced by popular culture and social context? </w:t>
      </w:r>
      <w:r w:rsidR="001E4551" w:rsidRPr="00D85E75">
        <w:rPr>
          <w:rFonts w:ascii="Candara" w:hAnsi="Candara"/>
          <w:i/>
          <w:sz w:val="24"/>
          <w:szCs w:val="24"/>
        </w:rPr>
        <w:t>Are we seeing a shift in today’s world where films are starting to influence the literature being published?</w:t>
      </w:r>
    </w:p>
    <w:p w:rsidR="00D85E75" w:rsidRDefault="00D85E75" w:rsidP="00917D26">
      <w:pPr>
        <w:pStyle w:val="ListParagraph"/>
        <w:rPr>
          <w:rFonts w:ascii="Candara" w:hAnsi="Candara"/>
          <w:i/>
          <w:sz w:val="24"/>
          <w:szCs w:val="24"/>
        </w:rPr>
      </w:pPr>
    </w:p>
    <w:p w:rsidR="00D85E75" w:rsidRPr="00D85E75" w:rsidRDefault="00D85E75" w:rsidP="00D85E75">
      <w:pPr>
        <w:rPr>
          <w:rFonts w:ascii="Candara" w:hAnsi="Candara"/>
          <w:b/>
          <w:sz w:val="24"/>
          <w:szCs w:val="24"/>
        </w:rPr>
      </w:pPr>
      <w:r w:rsidRPr="00D85E75">
        <w:rPr>
          <w:rFonts w:ascii="Candara" w:hAnsi="Candara"/>
          <w:b/>
          <w:sz w:val="24"/>
          <w:szCs w:val="24"/>
        </w:rPr>
        <w:t>Reflections</w:t>
      </w:r>
      <w:r w:rsidR="0094569E">
        <w:rPr>
          <w:rFonts w:ascii="Candara" w:hAnsi="Candara"/>
          <w:b/>
          <w:sz w:val="24"/>
          <w:szCs w:val="24"/>
        </w:rPr>
        <w:t>/Brainstorm</w:t>
      </w:r>
      <w:r w:rsidRPr="00D85E75">
        <w:rPr>
          <w:rFonts w:ascii="Candara" w:hAnsi="Candara"/>
          <w:b/>
          <w:sz w:val="24"/>
          <w:szCs w:val="24"/>
        </w:rPr>
        <w:t>:</w:t>
      </w: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Default="00D85E75" w:rsidP="00917D26">
      <w:pPr>
        <w:pStyle w:val="ListParagraph"/>
        <w:rPr>
          <w:rFonts w:ascii="Candara" w:hAnsi="Candara"/>
          <w:i/>
          <w:sz w:val="24"/>
          <w:szCs w:val="24"/>
        </w:rPr>
      </w:pPr>
    </w:p>
    <w:p w:rsidR="00D85E75" w:rsidRPr="00D85E75" w:rsidRDefault="00D85E75" w:rsidP="00917D26">
      <w:pPr>
        <w:pStyle w:val="ListParagraph"/>
        <w:rPr>
          <w:rFonts w:ascii="Candara" w:hAnsi="Candara"/>
          <w:i/>
          <w:sz w:val="24"/>
          <w:szCs w:val="24"/>
        </w:rPr>
      </w:pPr>
    </w:p>
    <w:p w:rsidR="004F070B" w:rsidRPr="00D85E75" w:rsidRDefault="00A17F19">
      <w:pPr>
        <w:rPr>
          <w:rFonts w:ascii="Arial Black" w:hAnsi="Arial Black"/>
          <w:sz w:val="24"/>
          <w:szCs w:val="24"/>
        </w:rPr>
      </w:pPr>
      <w:r w:rsidRPr="00D85E75">
        <w:rPr>
          <w:rFonts w:ascii="Arial Black" w:hAnsi="Arial Black"/>
          <w:sz w:val="24"/>
          <w:szCs w:val="24"/>
        </w:rPr>
        <w:t xml:space="preserve">Films and Literature We </w:t>
      </w:r>
      <w:r w:rsidR="00D85E75" w:rsidRPr="00D85E75">
        <w:rPr>
          <w:rFonts w:ascii="Arial Black" w:hAnsi="Arial Black"/>
          <w:sz w:val="24"/>
          <w:szCs w:val="24"/>
        </w:rPr>
        <w:t xml:space="preserve">Could </w:t>
      </w:r>
      <w:r w:rsidRPr="00D85E75">
        <w:rPr>
          <w:rFonts w:ascii="Arial Black" w:hAnsi="Arial Black"/>
          <w:sz w:val="24"/>
          <w:szCs w:val="24"/>
        </w:rPr>
        <w:t>S</w:t>
      </w:r>
      <w:r w:rsidR="004F070B" w:rsidRPr="00D85E75">
        <w:rPr>
          <w:rFonts w:ascii="Arial Black" w:hAnsi="Arial Black"/>
          <w:sz w:val="24"/>
          <w:szCs w:val="24"/>
        </w:rPr>
        <w:t>tudy:</w:t>
      </w:r>
    </w:p>
    <w:p w:rsidR="00DA7789" w:rsidRPr="00D85E75" w:rsidRDefault="0047595A" w:rsidP="00066239">
      <w:pPr>
        <w:pStyle w:val="ListParagraph"/>
        <w:numPr>
          <w:ilvl w:val="0"/>
          <w:numId w:val="3"/>
        </w:numPr>
        <w:spacing w:after="0"/>
        <w:rPr>
          <w:rFonts w:ascii="Candara" w:hAnsi="Candara"/>
          <w:b/>
          <w:i/>
          <w:sz w:val="24"/>
          <w:szCs w:val="24"/>
          <w:u w:val="single"/>
        </w:rPr>
      </w:pPr>
      <w:r w:rsidRPr="00D85E75">
        <w:rPr>
          <w:rFonts w:ascii="Candara" w:hAnsi="Candara"/>
          <w:b/>
          <w:i/>
          <w:sz w:val="24"/>
          <w:szCs w:val="24"/>
          <w:u w:val="single"/>
        </w:rPr>
        <w:t>Jumanji</w:t>
      </w:r>
      <w:r w:rsidR="00DA7789" w:rsidRPr="00D85E75">
        <w:rPr>
          <w:rFonts w:ascii="Candara" w:hAnsi="Candara"/>
          <w:b/>
          <w:i/>
          <w:sz w:val="24"/>
          <w:szCs w:val="24"/>
          <w:u w:val="single"/>
        </w:rPr>
        <w:t xml:space="preserve"> </w:t>
      </w:r>
      <w:r w:rsidR="00066239" w:rsidRPr="00D85E75">
        <w:rPr>
          <w:rFonts w:ascii="Candara" w:hAnsi="Candara"/>
          <w:b/>
          <w:i/>
          <w:sz w:val="24"/>
          <w:szCs w:val="24"/>
          <w:u w:val="single"/>
        </w:rPr>
        <w:t xml:space="preserve"> (1981) by Chris Van Allsburg</w:t>
      </w:r>
    </w:p>
    <w:p w:rsidR="00DA7789" w:rsidRPr="00D85E75" w:rsidRDefault="00DA7789" w:rsidP="00066239">
      <w:pPr>
        <w:pStyle w:val="ListParagraph"/>
        <w:spacing w:after="0"/>
        <w:rPr>
          <w:rFonts w:ascii="Candara" w:hAnsi="Candara"/>
          <w:sz w:val="24"/>
          <w:szCs w:val="24"/>
        </w:rPr>
      </w:pPr>
      <w:r w:rsidRPr="00D85E75">
        <w:rPr>
          <w:rFonts w:ascii="Candara" w:hAnsi="Candara"/>
          <w:sz w:val="24"/>
          <w:szCs w:val="24"/>
        </w:rPr>
        <w:t>Film: Jumanji (1995) directed by Joe Johnston</w:t>
      </w:r>
    </w:p>
    <w:p w:rsidR="00917D26" w:rsidRPr="00D85E75" w:rsidRDefault="00917D26" w:rsidP="00066239">
      <w:pPr>
        <w:pStyle w:val="ListParagraph"/>
        <w:spacing w:after="0"/>
        <w:rPr>
          <w:rFonts w:ascii="Candara" w:hAnsi="Candara"/>
          <w:sz w:val="24"/>
          <w:szCs w:val="24"/>
        </w:rPr>
      </w:pPr>
      <w:r w:rsidRPr="00D85E75">
        <w:rPr>
          <w:rFonts w:ascii="Candara" w:hAnsi="Candara"/>
          <w:sz w:val="24"/>
          <w:szCs w:val="24"/>
        </w:rPr>
        <w:t>Scholarly Article: “A Note on Jumanji” by Elizabeth Wilson</w:t>
      </w:r>
    </w:p>
    <w:p w:rsidR="00DA7789" w:rsidRPr="00D85E75" w:rsidRDefault="00DA7789" w:rsidP="00066239">
      <w:pPr>
        <w:pStyle w:val="ListParagraph"/>
        <w:spacing w:after="0"/>
        <w:rPr>
          <w:rFonts w:ascii="Candara" w:hAnsi="Candara"/>
          <w:sz w:val="24"/>
          <w:szCs w:val="24"/>
        </w:rPr>
      </w:pPr>
    </w:p>
    <w:p w:rsidR="00DA7789" w:rsidRPr="00D85E75" w:rsidRDefault="0047595A" w:rsidP="00066239">
      <w:pPr>
        <w:pStyle w:val="ListParagraph"/>
        <w:numPr>
          <w:ilvl w:val="0"/>
          <w:numId w:val="3"/>
        </w:numPr>
        <w:spacing w:after="0"/>
        <w:rPr>
          <w:rFonts w:ascii="Candara" w:hAnsi="Candara"/>
          <w:b/>
          <w:i/>
          <w:sz w:val="24"/>
          <w:szCs w:val="24"/>
          <w:u w:val="single"/>
        </w:rPr>
      </w:pPr>
      <w:r w:rsidRPr="00D85E75">
        <w:rPr>
          <w:rFonts w:ascii="Candara" w:hAnsi="Candara"/>
          <w:b/>
          <w:i/>
          <w:sz w:val="24"/>
          <w:szCs w:val="24"/>
          <w:u w:val="single"/>
        </w:rPr>
        <w:t>The Little Mermaid</w:t>
      </w:r>
      <w:r w:rsidR="00066239" w:rsidRPr="00D85E75">
        <w:rPr>
          <w:rFonts w:ascii="Candara" w:hAnsi="Candara"/>
          <w:b/>
          <w:i/>
          <w:sz w:val="24"/>
          <w:szCs w:val="24"/>
          <w:u w:val="single"/>
        </w:rPr>
        <w:t xml:space="preserve"> (1836) by Hans Christian Anderson</w:t>
      </w:r>
    </w:p>
    <w:p w:rsidR="00DA7789" w:rsidRPr="00D85E75" w:rsidRDefault="00DA7789" w:rsidP="00066239">
      <w:pPr>
        <w:pStyle w:val="ListParagraph"/>
        <w:spacing w:after="0"/>
        <w:rPr>
          <w:rFonts w:ascii="Candara" w:hAnsi="Candara"/>
          <w:sz w:val="24"/>
          <w:szCs w:val="24"/>
        </w:rPr>
      </w:pPr>
      <w:r w:rsidRPr="00D85E75">
        <w:rPr>
          <w:rFonts w:ascii="Candara" w:hAnsi="Candara"/>
          <w:sz w:val="24"/>
          <w:szCs w:val="24"/>
        </w:rPr>
        <w:t xml:space="preserve">Film: The Little Mermaid (1989) directed by </w:t>
      </w:r>
      <w:hyperlink r:id="rId7" w:history="1">
        <w:r w:rsidRPr="00D85E75">
          <w:rPr>
            <w:rFonts w:ascii="Candara" w:eastAsia="Times New Roman" w:hAnsi="Candara" w:cs="Times New Roman"/>
            <w:sz w:val="24"/>
            <w:szCs w:val="24"/>
          </w:rPr>
          <w:t>Ron Clements</w:t>
        </w:r>
      </w:hyperlink>
      <w:r w:rsidRPr="00D85E75">
        <w:rPr>
          <w:rFonts w:ascii="Candara" w:eastAsia="Times New Roman" w:hAnsi="Candara" w:cs="Times New Roman"/>
          <w:sz w:val="24"/>
          <w:szCs w:val="24"/>
        </w:rPr>
        <w:t xml:space="preserve">, </w:t>
      </w:r>
      <w:hyperlink r:id="rId8" w:history="1">
        <w:r w:rsidRPr="00D85E75">
          <w:rPr>
            <w:rFonts w:ascii="Candara" w:eastAsia="Times New Roman" w:hAnsi="Candara" w:cs="Times New Roman"/>
            <w:sz w:val="24"/>
            <w:szCs w:val="24"/>
          </w:rPr>
          <w:t xml:space="preserve">John </w:t>
        </w:r>
        <w:proofErr w:type="spellStart"/>
        <w:r w:rsidRPr="00D85E75">
          <w:rPr>
            <w:rFonts w:ascii="Candara" w:eastAsia="Times New Roman" w:hAnsi="Candara" w:cs="Times New Roman"/>
            <w:sz w:val="24"/>
            <w:szCs w:val="24"/>
          </w:rPr>
          <w:t>Musker</w:t>
        </w:r>
        <w:proofErr w:type="spellEnd"/>
      </w:hyperlink>
      <w:r w:rsidRPr="00D85E75">
        <w:rPr>
          <w:rFonts w:ascii="Candara" w:eastAsia="Times New Roman" w:hAnsi="Candara" w:cs="Times New Roman"/>
          <w:color w:val="333333"/>
          <w:sz w:val="24"/>
          <w:szCs w:val="24"/>
        </w:rPr>
        <w:t xml:space="preserve"> </w:t>
      </w:r>
    </w:p>
    <w:p w:rsidR="00917D26" w:rsidRPr="00D85E75" w:rsidRDefault="00917D26" w:rsidP="00066239">
      <w:pPr>
        <w:pStyle w:val="ListParagraph"/>
        <w:spacing w:after="0"/>
        <w:rPr>
          <w:rFonts w:ascii="Candara" w:hAnsi="Candara"/>
          <w:sz w:val="24"/>
          <w:szCs w:val="24"/>
        </w:rPr>
      </w:pPr>
      <w:r w:rsidRPr="00D85E75">
        <w:rPr>
          <w:rFonts w:ascii="Candara" w:hAnsi="Candara"/>
          <w:sz w:val="24"/>
          <w:szCs w:val="24"/>
        </w:rPr>
        <w:t xml:space="preserve">Scholarly Article: “Disney Sub/Version of Andersen’s The Little Mermaid” by Roberta </w:t>
      </w:r>
      <w:proofErr w:type="spellStart"/>
      <w:r w:rsidRPr="00D85E75">
        <w:rPr>
          <w:rFonts w:ascii="Candara" w:hAnsi="Candara"/>
          <w:sz w:val="24"/>
          <w:szCs w:val="24"/>
        </w:rPr>
        <w:t>Trites</w:t>
      </w:r>
      <w:proofErr w:type="spellEnd"/>
    </w:p>
    <w:p w:rsidR="00917D26" w:rsidRPr="00D85E75" w:rsidRDefault="00917D26" w:rsidP="00066239">
      <w:pPr>
        <w:pStyle w:val="ListParagraph"/>
        <w:spacing w:after="0"/>
        <w:rPr>
          <w:rFonts w:ascii="Candara" w:hAnsi="Candara"/>
          <w:sz w:val="24"/>
          <w:szCs w:val="24"/>
        </w:rPr>
      </w:pPr>
    </w:p>
    <w:p w:rsidR="00066239" w:rsidRPr="00D85E75" w:rsidRDefault="0047595A" w:rsidP="00066239">
      <w:pPr>
        <w:pStyle w:val="ListParagraph"/>
        <w:numPr>
          <w:ilvl w:val="0"/>
          <w:numId w:val="3"/>
        </w:numPr>
        <w:spacing w:after="0"/>
        <w:rPr>
          <w:rFonts w:ascii="Candara" w:hAnsi="Candara"/>
          <w:b/>
          <w:i/>
          <w:sz w:val="24"/>
          <w:szCs w:val="24"/>
          <w:u w:val="single"/>
        </w:rPr>
      </w:pPr>
      <w:r w:rsidRPr="00D85E75">
        <w:rPr>
          <w:rFonts w:ascii="Candara" w:hAnsi="Candara"/>
          <w:b/>
          <w:i/>
          <w:sz w:val="24"/>
          <w:szCs w:val="24"/>
          <w:u w:val="single"/>
        </w:rPr>
        <w:t>Charl</w:t>
      </w:r>
      <w:r w:rsidR="00917D26" w:rsidRPr="00D85E75">
        <w:rPr>
          <w:rFonts w:ascii="Candara" w:hAnsi="Candara"/>
          <w:b/>
          <w:i/>
          <w:sz w:val="24"/>
          <w:szCs w:val="24"/>
          <w:u w:val="single"/>
        </w:rPr>
        <w:t xml:space="preserve">ie and the Chocolate Factory </w:t>
      </w:r>
      <w:r w:rsidR="00066239" w:rsidRPr="00D85E75">
        <w:rPr>
          <w:rFonts w:ascii="Candara" w:hAnsi="Candara"/>
          <w:b/>
          <w:i/>
          <w:sz w:val="24"/>
          <w:szCs w:val="24"/>
          <w:u w:val="single"/>
        </w:rPr>
        <w:t>(</w:t>
      </w:r>
      <w:r w:rsidR="00D85E75" w:rsidRPr="00D85E75">
        <w:rPr>
          <w:rFonts w:ascii="Candara" w:hAnsi="Candara"/>
          <w:b/>
          <w:i/>
          <w:sz w:val="24"/>
          <w:szCs w:val="24"/>
          <w:u w:val="single"/>
        </w:rPr>
        <w:t xml:space="preserve">1964) by Ronald Dahl </w:t>
      </w:r>
    </w:p>
    <w:p w:rsidR="00066239" w:rsidRPr="00D85E75" w:rsidRDefault="00917D26" w:rsidP="00066239">
      <w:pPr>
        <w:spacing w:after="0"/>
        <w:ind w:left="720"/>
        <w:rPr>
          <w:rFonts w:ascii="Candara" w:hAnsi="Candara"/>
          <w:b/>
          <w:i/>
          <w:sz w:val="24"/>
          <w:szCs w:val="24"/>
          <w:u w:val="single"/>
        </w:rPr>
      </w:pPr>
      <w:r w:rsidRPr="00D85E75">
        <w:rPr>
          <w:rFonts w:ascii="Candara" w:hAnsi="Candara"/>
          <w:sz w:val="24"/>
          <w:szCs w:val="24"/>
        </w:rPr>
        <w:t>Film: Willy Wonka and the Chocolate Factory (1971) directed by Mel Stuart</w:t>
      </w:r>
    </w:p>
    <w:p w:rsidR="00917D26" w:rsidRPr="00D85E75" w:rsidRDefault="00917D26" w:rsidP="00066239">
      <w:pPr>
        <w:spacing w:after="0"/>
        <w:ind w:left="720"/>
        <w:rPr>
          <w:rFonts w:ascii="Candara" w:hAnsi="Candara"/>
          <w:b/>
          <w:i/>
          <w:sz w:val="24"/>
          <w:szCs w:val="24"/>
          <w:u w:val="single"/>
        </w:rPr>
      </w:pPr>
      <w:r w:rsidRPr="00D85E75">
        <w:rPr>
          <w:rFonts w:ascii="Candara" w:hAnsi="Candara"/>
          <w:sz w:val="24"/>
          <w:szCs w:val="24"/>
        </w:rPr>
        <w:t>Film: Charlie and the Chocolate Factory (2005) directed by Tim Burton</w:t>
      </w:r>
    </w:p>
    <w:p w:rsidR="00917D26" w:rsidRPr="00D85E75" w:rsidRDefault="00917D26" w:rsidP="00066239">
      <w:pPr>
        <w:pStyle w:val="ListParagraph"/>
        <w:spacing w:after="0"/>
        <w:rPr>
          <w:rFonts w:ascii="Candara" w:hAnsi="Candara"/>
          <w:sz w:val="24"/>
          <w:szCs w:val="24"/>
        </w:rPr>
      </w:pPr>
      <w:r w:rsidRPr="00D85E75">
        <w:rPr>
          <w:rFonts w:ascii="Candara" w:hAnsi="Candara"/>
          <w:sz w:val="24"/>
          <w:szCs w:val="24"/>
        </w:rPr>
        <w:t>Scholarly Articles: “</w:t>
      </w:r>
      <w:r w:rsidRPr="00D85E75">
        <w:rPr>
          <w:rFonts w:ascii="Candara" w:eastAsia="Times New Roman" w:hAnsi="Candara" w:cs="Arial"/>
          <w:bCs/>
          <w:color w:val="000000"/>
          <w:sz w:val="24"/>
          <w:szCs w:val="24"/>
        </w:rPr>
        <w:t>McLuhan, Youth, and Literature: Part I”</w:t>
      </w:r>
      <w:r w:rsidR="00066239" w:rsidRPr="00D85E75">
        <w:rPr>
          <w:rFonts w:ascii="Candara" w:eastAsia="Times New Roman" w:hAnsi="Candara" w:cs="Arial"/>
          <w:bCs/>
          <w:color w:val="000000"/>
          <w:sz w:val="24"/>
          <w:szCs w:val="24"/>
        </w:rPr>
        <w:t xml:space="preserve"> </w:t>
      </w:r>
      <w:r w:rsidRPr="00D85E75">
        <w:rPr>
          <w:rFonts w:ascii="Candara" w:eastAsia="Times New Roman" w:hAnsi="Candara" w:cs="Times New Roman"/>
          <w:color w:val="000000"/>
          <w:sz w:val="24"/>
          <w:szCs w:val="24"/>
        </w:rPr>
        <w:t>By Eleanor Cameron and “Charlie and the Chocolate Factory: A Reply” by Ronald Dahl</w:t>
      </w:r>
    </w:p>
    <w:p w:rsidR="00917D26" w:rsidRPr="00D85E75" w:rsidRDefault="00917D26" w:rsidP="00066239">
      <w:pPr>
        <w:pStyle w:val="ListParagraph"/>
        <w:spacing w:after="0"/>
        <w:rPr>
          <w:rFonts w:ascii="Candara" w:hAnsi="Candara"/>
          <w:sz w:val="24"/>
          <w:szCs w:val="24"/>
        </w:rPr>
      </w:pPr>
    </w:p>
    <w:p w:rsidR="0047595A" w:rsidRPr="00D85E75" w:rsidRDefault="0047595A" w:rsidP="00066239">
      <w:pPr>
        <w:pStyle w:val="ListParagraph"/>
        <w:numPr>
          <w:ilvl w:val="0"/>
          <w:numId w:val="3"/>
        </w:numPr>
        <w:spacing w:after="0"/>
        <w:rPr>
          <w:rFonts w:ascii="Candara" w:hAnsi="Candara"/>
          <w:b/>
          <w:i/>
          <w:sz w:val="24"/>
          <w:szCs w:val="24"/>
          <w:u w:val="single"/>
        </w:rPr>
      </w:pPr>
      <w:r w:rsidRPr="00D85E75">
        <w:rPr>
          <w:rFonts w:ascii="Candara" w:hAnsi="Candara"/>
          <w:b/>
          <w:i/>
          <w:sz w:val="24"/>
          <w:szCs w:val="24"/>
          <w:u w:val="single"/>
        </w:rPr>
        <w:t xml:space="preserve">Harry Potter and the </w:t>
      </w:r>
      <w:r w:rsidR="00C850D4" w:rsidRPr="00D85E75">
        <w:rPr>
          <w:rFonts w:ascii="Candara" w:hAnsi="Candara"/>
          <w:b/>
          <w:i/>
          <w:sz w:val="24"/>
          <w:szCs w:val="24"/>
          <w:u w:val="single"/>
        </w:rPr>
        <w:t>Sorcerer’s</w:t>
      </w:r>
      <w:r w:rsidRPr="00D85E75">
        <w:rPr>
          <w:rFonts w:ascii="Candara" w:hAnsi="Candara"/>
          <w:b/>
          <w:i/>
          <w:sz w:val="24"/>
          <w:szCs w:val="24"/>
          <w:u w:val="single"/>
        </w:rPr>
        <w:t xml:space="preserve"> Stone</w:t>
      </w:r>
      <w:r w:rsidR="00066239" w:rsidRPr="00D85E75">
        <w:rPr>
          <w:rFonts w:ascii="Candara" w:hAnsi="Candara"/>
          <w:b/>
          <w:i/>
          <w:sz w:val="24"/>
          <w:szCs w:val="24"/>
          <w:u w:val="single"/>
        </w:rPr>
        <w:t xml:space="preserve"> (1997) by J. K. Rowling</w:t>
      </w:r>
    </w:p>
    <w:p w:rsidR="00066239" w:rsidRPr="00D85E75" w:rsidRDefault="00066239" w:rsidP="00066239">
      <w:pPr>
        <w:pStyle w:val="ListParagraph"/>
        <w:spacing w:after="0"/>
        <w:rPr>
          <w:rFonts w:ascii="Candara" w:hAnsi="Candara"/>
          <w:sz w:val="24"/>
          <w:szCs w:val="24"/>
        </w:rPr>
      </w:pPr>
      <w:r w:rsidRPr="00D85E75">
        <w:rPr>
          <w:rFonts w:ascii="Candara" w:hAnsi="Candara"/>
          <w:sz w:val="24"/>
          <w:szCs w:val="24"/>
        </w:rPr>
        <w:t>Film: Harry Potter and the Sorcerer’s Stone (2001) directed by Christopher Columbus</w:t>
      </w:r>
    </w:p>
    <w:p w:rsidR="00066239" w:rsidRPr="00D85E75" w:rsidRDefault="00066239" w:rsidP="00066239">
      <w:pPr>
        <w:pStyle w:val="ListParagraph"/>
        <w:spacing w:after="0"/>
        <w:rPr>
          <w:rFonts w:ascii="Candara" w:hAnsi="Candara"/>
          <w:sz w:val="24"/>
          <w:szCs w:val="24"/>
        </w:rPr>
      </w:pPr>
      <w:r w:rsidRPr="00D85E75">
        <w:rPr>
          <w:rFonts w:ascii="Candara" w:hAnsi="Candara"/>
          <w:sz w:val="24"/>
          <w:szCs w:val="24"/>
        </w:rPr>
        <w:t xml:space="preserve">Scholarly Articles from </w:t>
      </w:r>
      <w:r w:rsidRPr="00D85E75">
        <w:rPr>
          <w:rFonts w:ascii="Candara" w:hAnsi="Candara"/>
          <w:sz w:val="24"/>
          <w:szCs w:val="24"/>
          <w:u w:val="single"/>
        </w:rPr>
        <w:t>Harry Potter: A Critical Perspective</w:t>
      </w:r>
      <w:r w:rsidRPr="00D85E75">
        <w:rPr>
          <w:rFonts w:ascii="Candara" w:hAnsi="Candara"/>
          <w:sz w:val="24"/>
          <w:szCs w:val="24"/>
        </w:rPr>
        <w:t xml:space="preserve"> (2003) by Elizabeth E. </w:t>
      </w:r>
      <w:proofErr w:type="spellStart"/>
      <w:r w:rsidRPr="00D85E75">
        <w:rPr>
          <w:rFonts w:ascii="Candara" w:hAnsi="Candara"/>
          <w:sz w:val="24"/>
          <w:szCs w:val="24"/>
        </w:rPr>
        <w:t>Heilman</w:t>
      </w:r>
      <w:proofErr w:type="spellEnd"/>
    </w:p>
    <w:p w:rsidR="00D85E75" w:rsidRPr="00D85E75" w:rsidRDefault="00D85E75" w:rsidP="00066239">
      <w:pPr>
        <w:pStyle w:val="ListParagraph"/>
        <w:spacing w:after="0"/>
        <w:rPr>
          <w:rFonts w:ascii="Candara" w:hAnsi="Candara"/>
          <w:sz w:val="24"/>
          <w:szCs w:val="24"/>
        </w:rPr>
      </w:pPr>
    </w:p>
    <w:p w:rsidR="00D85E75" w:rsidRPr="0094569E" w:rsidRDefault="00D85E75" w:rsidP="00D85E75">
      <w:pPr>
        <w:pStyle w:val="ListParagraph"/>
        <w:numPr>
          <w:ilvl w:val="0"/>
          <w:numId w:val="3"/>
        </w:numPr>
        <w:spacing w:after="0"/>
        <w:rPr>
          <w:rFonts w:ascii="Candara" w:hAnsi="Candara"/>
          <w:b/>
          <w:i/>
          <w:sz w:val="24"/>
          <w:szCs w:val="24"/>
          <w:u w:val="single"/>
        </w:rPr>
      </w:pPr>
      <w:r w:rsidRPr="0094569E">
        <w:rPr>
          <w:rFonts w:ascii="Candara" w:hAnsi="Candara"/>
          <w:b/>
          <w:i/>
          <w:sz w:val="24"/>
          <w:szCs w:val="24"/>
          <w:u w:val="single"/>
        </w:rPr>
        <w:t>The Wonderful Wizard of Oz (1990) by Frank Baum</w:t>
      </w:r>
    </w:p>
    <w:p w:rsidR="00D85E75" w:rsidRDefault="00D85E75" w:rsidP="00D85E75">
      <w:pPr>
        <w:spacing w:after="0"/>
        <w:ind w:left="720"/>
        <w:rPr>
          <w:rFonts w:ascii="Candara" w:hAnsi="Candara"/>
          <w:sz w:val="24"/>
          <w:szCs w:val="24"/>
        </w:rPr>
      </w:pPr>
      <w:r>
        <w:rPr>
          <w:rFonts w:ascii="Candara" w:hAnsi="Candara"/>
          <w:sz w:val="24"/>
          <w:szCs w:val="24"/>
        </w:rPr>
        <w:t>Film: The Wizard of Oz (1939) directed by Victor Fleming</w:t>
      </w:r>
    </w:p>
    <w:p w:rsidR="00D85E75" w:rsidRPr="00D85E75" w:rsidRDefault="00D85E75" w:rsidP="00D85E75">
      <w:pPr>
        <w:spacing w:after="0"/>
        <w:ind w:left="720"/>
        <w:rPr>
          <w:rFonts w:ascii="Candara" w:hAnsi="Candara"/>
          <w:sz w:val="24"/>
          <w:szCs w:val="24"/>
        </w:rPr>
      </w:pPr>
      <w:r>
        <w:rPr>
          <w:rFonts w:ascii="Candara" w:hAnsi="Candara"/>
          <w:sz w:val="24"/>
          <w:szCs w:val="24"/>
        </w:rPr>
        <w:t>Scholarly Article: “There is no Place but Home: The Wizard of Oz” by Jerry Griswold</w:t>
      </w:r>
    </w:p>
    <w:p w:rsidR="00D85E75" w:rsidRPr="00D85E75" w:rsidRDefault="00D85E75" w:rsidP="00D85E75">
      <w:pPr>
        <w:spacing w:after="0"/>
        <w:rPr>
          <w:rFonts w:ascii="Candara" w:hAnsi="Candara"/>
          <w:sz w:val="24"/>
          <w:szCs w:val="24"/>
        </w:rPr>
      </w:pPr>
      <w:bookmarkStart w:id="0" w:name="_GoBack"/>
      <w:bookmarkEnd w:id="0"/>
    </w:p>
    <w:sectPr w:rsidR="00D85E75" w:rsidRPr="00D85E75" w:rsidSect="00444B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44" w:rsidRDefault="002F6044" w:rsidP="004F070B">
      <w:pPr>
        <w:spacing w:after="0" w:line="240" w:lineRule="auto"/>
      </w:pPr>
      <w:r>
        <w:separator/>
      </w:r>
    </w:p>
  </w:endnote>
  <w:endnote w:type="continuationSeparator" w:id="0">
    <w:p w:rsidR="002F6044" w:rsidRDefault="002F6044" w:rsidP="004F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44" w:rsidRDefault="002F6044" w:rsidP="004F070B">
      <w:pPr>
        <w:spacing w:after="0" w:line="240" w:lineRule="auto"/>
      </w:pPr>
      <w:r>
        <w:separator/>
      </w:r>
    </w:p>
  </w:footnote>
  <w:footnote w:type="continuationSeparator" w:id="0">
    <w:p w:rsidR="002F6044" w:rsidRDefault="002F6044" w:rsidP="004F0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0B" w:rsidRPr="004F070B" w:rsidRDefault="004F070B" w:rsidP="004F070B">
    <w:pPr>
      <w:pStyle w:val="Header"/>
      <w:jc w:val="center"/>
      <w:rPr>
        <w:rFonts w:ascii="Copperplate Gothic Bold" w:hAnsi="Copperplate Gothic Bold"/>
        <w:u w:val="single"/>
      </w:rPr>
    </w:pPr>
    <w:r w:rsidRPr="004F070B">
      <w:rPr>
        <w:rFonts w:ascii="Copperplate Gothic Bold" w:hAnsi="Copperplate Gothic Bold"/>
        <w:u w:val="single"/>
      </w:rPr>
      <w:t>Film Analysis Unit</w:t>
    </w:r>
  </w:p>
  <w:p w:rsidR="004F070B" w:rsidRPr="004F070B" w:rsidRDefault="004F070B" w:rsidP="004F070B">
    <w:pPr>
      <w:pStyle w:val="Header"/>
      <w:jc w:val="center"/>
      <w:rPr>
        <w:rFonts w:ascii="Candara" w:hAnsi="Candara"/>
        <w:i/>
      </w:rPr>
    </w:pPr>
    <w:r w:rsidRPr="004F070B">
      <w:rPr>
        <w:rFonts w:ascii="Candara" w:hAnsi="Candara"/>
        <w:i/>
      </w:rPr>
      <w:t>Overview and Focus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33363"/>
    <w:multiLevelType w:val="hybridMultilevel"/>
    <w:tmpl w:val="D40430B6"/>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82772"/>
    <w:multiLevelType w:val="hybridMultilevel"/>
    <w:tmpl w:val="2B1AF7D2"/>
    <w:lvl w:ilvl="0" w:tplc="11181EB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480995"/>
    <w:multiLevelType w:val="hybridMultilevel"/>
    <w:tmpl w:val="2A2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0B"/>
    <w:rsid w:val="00020D45"/>
    <w:rsid w:val="00066239"/>
    <w:rsid w:val="00105606"/>
    <w:rsid w:val="001E4551"/>
    <w:rsid w:val="002F6044"/>
    <w:rsid w:val="00444B36"/>
    <w:rsid w:val="0047595A"/>
    <w:rsid w:val="004F070B"/>
    <w:rsid w:val="005A4D13"/>
    <w:rsid w:val="006A0F85"/>
    <w:rsid w:val="00775617"/>
    <w:rsid w:val="00802A2A"/>
    <w:rsid w:val="00917D26"/>
    <w:rsid w:val="0094569E"/>
    <w:rsid w:val="00A17F19"/>
    <w:rsid w:val="00C850D4"/>
    <w:rsid w:val="00C85319"/>
    <w:rsid w:val="00D85E75"/>
    <w:rsid w:val="00DA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F1DC4-6720-4601-8A55-31E79B9B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36"/>
  </w:style>
  <w:style w:type="paragraph" w:styleId="Heading1">
    <w:name w:val="heading 1"/>
    <w:basedOn w:val="Normal"/>
    <w:next w:val="Normal"/>
    <w:link w:val="Heading1Char"/>
    <w:uiPriority w:val="9"/>
    <w:qFormat/>
    <w:rsid w:val="00D85E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7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70B"/>
  </w:style>
  <w:style w:type="paragraph" w:styleId="Footer">
    <w:name w:val="footer"/>
    <w:basedOn w:val="Normal"/>
    <w:link w:val="FooterChar"/>
    <w:uiPriority w:val="99"/>
    <w:semiHidden/>
    <w:unhideWhenUsed/>
    <w:rsid w:val="004F0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70B"/>
  </w:style>
  <w:style w:type="paragraph" w:styleId="ListParagraph">
    <w:name w:val="List Paragraph"/>
    <w:basedOn w:val="Normal"/>
    <w:uiPriority w:val="34"/>
    <w:qFormat/>
    <w:rsid w:val="004F070B"/>
    <w:pPr>
      <w:ind w:left="720"/>
      <w:contextualSpacing/>
    </w:pPr>
  </w:style>
  <w:style w:type="character" w:customStyle="1" w:styleId="itemprop">
    <w:name w:val="itemprop"/>
    <w:basedOn w:val="DefaultParagraphFont"/>
    <w:rsid w:val="00DA7789"/>
  </w:style>
  <w:style w:type="character" w:customStyle="1" w:styleId="Heading1Char">
    <w:name w:val="Heading 1 Char"/>
    <w:basedOn w:val="DefaultParagraphFont"/>
    <w:link w:val="Heading1"/>
    <w:uiPriority w:val="9"/>
    <w:rsid w:val="00D85E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7518">
      <w:bodyDiv w:val="1"/>
      <w:marLeft w:val="0"/>
      <w:marRight w:val="0"/>
      <w:marTop w:val="0"/>
      <w:marBottom w:val="0"/>
      <w:divBdr>
        <w:top w:val="none" w:sz="0" w:space="0" w:color="auto"/>
        <w:left w:val="none" w:sz="0" w:space="0" w:color="auto"/>
        <w:bottom w:val="none" w:sz="0" w:space="0" w:color="auto"/>
        <w:right w:val="none" w:sz="0" w:space="0" w:color="auto"/>
      </w:divBdr>
      <w:divsChild>
        <w:div w:id="1568803010">
          <w:marLeft w:val="0"/>
          <w:marRight w:val="0"/>
          <w:marTop w:val="0"/>
          <w:marBottom w:val="0"/>
          <w:divBdr>
            <w:top w:val="none" w:sz="0" w:space="0" w:color="auto"/>
            <w:left w:val="none" w:sz="0" w:space="0" w:color="auto"/>
            <w:bottom w:val="none" w:sz="0" w:space="0" w:color="auto"/>
            <w:right w:val="none" w:sz="0" w:space="0" w:color="auto"/>
          </w:divBdr>
          <w:divsChild>
            <w:div w:id="1852641140">
              <w:marLeft w:val="0"/>
              <w:marRight w:val="0"/>
              <w:marTop w:val="0"/>
              <w:marBottom w:val="0"/>
              <w:divBdr>
                <w:top w:val="none" w:sz="0" w:space="0" w:color="auto"/>
                <w:left w:val="none" w:sz="0" w:space="0" w:color="auto"/>
                <w:bottom w:val="none" w:sz="0" w:space="0" w:color="auto"/>
                <w:right w:val="none" w:sz="0" w:space="0" w:color="auto"/>
              </w:divBdr>
              <w:divsChild>
                <w:div w:id="2132170187">
                  <w:marLeft w:val="0"/>
                  <w:marRight w:val="0"/>
                  <w:marTop w:val="0"/>
                  <w:marBottom w:val="0"/>
                  <w:divBdr>
                    <w:top w:val="none" w:sz="0" w:space="0" w:color="auto"/>
                    <w:left w:val="none" w:sz="0" w:space="0" w:color="auto"/>
                    <w:bottom w:val="none" w:sz="0" w:space="0" w:color="auto"/>
                    <w:right w:val="none" w:sz="0" w:space="0" w:color="auto"/>
                  </w:divBdr>
                  <w:divsChild>
                    <w:div w:id="1086607642">
                      <w:marLeft w:val="0"/>
                      <w:marRight w:val="0"/>
                      <w:marTop w:val="0"/>
                      <w:marBottom w:val="0"/>
                      <w:divBdr>
                        <w:top w:val="none" w:sz="0" w:space="0" w:color="auto"/>
                        <w:left w:val="none" w:sz="0" w:space="0" w:color="auto"/>
                        <w:bottom w:val="none" w:sz="0" w:space="0" w:color="auto"/>
                        <w:right w:val="none" w:sz="0" w:space="0" w:color="auto"/>
                      </w:divBdr>
                      <w:divsChild>
                        <w:div w:id="731780910">
                          <w:marLeft w:val="0"/>
                          <w:marRight w:val="0"/>
                          <w:marTop w:val="0"/>
                          <w:marBottom w:val="0"/>
                          <w:divBdr>
                            <w:top w:val="none" w:sz="0" w:space="0" w:color="auto"/>
                            <w:left w:val="none" w:sz="0" w:space="0" w:color="auto"/>
                            <w:bottom w:val="none" w:sz="0" w:space="0" w:color="auto"/>
                            <w:right w:val="none" w:sz="0" w:space="0" w:color="auto"/>
                          </w:divBdr>
                          <w:divsChild>
                            <w:div w:id="281107624">
                              <w:marLeft w:val="0"/>
                              <w:marRight w:val="0"/>
                              <w:marTop w:val="0"/>
                              <w:marBottom w:val="0"/>
                              <w:divBdr>
                                <w:top w:val="none" w:sz="0" w:space="0" w:color="auto"/>
                                <w:left w:val="none" w:sz="0" w:space="0" w:color="auto"/>
                                <w:bottom w:val="none" w:sz="0" w:space="0" w:color="auto"/>
                                <w:right w:val="none" w:sz="0" w:space="0" w:color="auto"/>
                              </w:divBdr>
                              <w:divsChild>
                                <w:div w:id="736561536">
                                  <w:marLeft w:val="0"/>
                                  <w:marRight w:val="0"/>
                                  <w:marTop w:val="0"/>
                                  <w:marBottom w:val="0"/>
                                  <w:divBdr>
                                    <w:top w:val="none" w:sz="0" w:space="0" w:color="auto"/>
                                    <w:left w:val="none" w:sz="0" w:space="0" w:color="auto"/>
                                    <w:bottom w:val="none" w:sz="0" w:space="0" w:color="auto"/>
                                    <w:right w:val="none" w:sz="0" w:space="0" w:color="auto"/>
                                  </w:divBdr>
                                  <w:divsChild>
                                    <w:div w:id="101733359">
                                      <w:marLeft w:val="0"/>
                                      <w:marRight w:val="0"/>
                                      <w:marTop w:val="0"/>
                                      <w:marBottom w:val="0"/>
                                      <w:divBdr>
                                        <w:top w:val="none" w:sz="0" w:space="0" w:color="auto"/>
                                        <w:left w:val="none" w:sz="0" w:space="0" w:color="auto"/>
                                        <w:bottom w:val="none" w:sz="0" w:space="0" w:color="auto"/>
                                        <w:right w:val="none" w:sz="0" w:space="0" w:color="auto"/>
                                      </w:divBdr>
                                      <w:divsChild>
                                        <w:div w:id="1362392766">
                                          <w:marLeft w:val="0"/>
                                          <w:marRight w:val="0"/>
                                          <w:marTop w:val="0"/>
                                          <w:marBottom w:val="0"/>
                                          <w:divBdr>
                                            <w:top w:val="none" w:sz="0" w:space="0" w:color="auto"/>
                                            <w:left w:val="none" w:sz="0" w:space="0" w:color="auto"/>
                                            <w:bottom w:val="none" w:sz="0" w:space="0" w:color="auto"/>
                                            <w:right w:val="none" w:sz="0" w:space="0" w:color="auto"/>
                                          </w:divBdr>
                                          <w:divsChild>
                                            <w:div w:id="6710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647438">
      <w:bodyDiv w:val="1"/>
      <w:marLeft w:val="0"/>
      <w:marRight w:val="0"/>
      <w:marTop w:val="100"/>
      <w:marBottom w:val="100"/>
      <w:divBdr>
        <w:top w:val="none" w:sz="0" w:space="0" w:color="auto"/>
        <w:left w:val="none" w:sz="0" w:space="0" w:color="auto"/>
        <w:bottom w:val="none" w:sz="0" w:space="0" w:color="auto"/>
        <w:right w:val="none" w:sz="0" w:space="0" w:color="auto"/>
      </w:divBdr>
      <w:divsChild>
        <w:div w:id="35395330">
          <w:marLeft w:val="0"/>
          <w:marRight w:val="0"/>
          <w:marTop w:val="100"/>
          <w:marBottom w:val="100"/>
          <w:divBdr>
            <w:top w:val="none" w:sz="0" w:space="0" w:color="auto"/>
            <w:left w:val="none" w:sz="0" w:space="0" w:color="auto"/>
            <w:bottom w:val="none" w:sz="0" w:space="0" w:color="auto"/>
            <w:right w:val="none" w:sz="0" w:space="0" w:color="auto"/>
          </w:divBdr>
          <w:divsChild>
            <w:div w:id="557977374">
              <w:marLeft w:val="0"/>
              <w:marRight w:val="0"/>
              <w:marTop w:val="100"/>
              <w:marBottom w:val="100"/>
              <w:divBdr>
                <w:top w:val="none" w:sz="0" w:space="0" w:color="auto"/>
                <w:left w:val="none" w:sz="0" w:space="0" w:color="auto"/>
                <w:bottom w:val="none" w:sz="0" w:space="0" w:color="auto"/>
                <w:right w:val="none" w:sz="0" w:space="0" w:color="auto"/>
              </w:divBdr>
              <w:divsChild>
                <w:div w:id="1079403738">
                  <w:marLeft w:val="0"/>
                  <w:marRight w:val="0"/>
                  <w:marTop w:val="0"/>
                  <w:marBottom w:val="0"/>
                  <w:divBdr>
                    <w:top w:val="none" w:sz="0" w:space="0" w:color="auto"/>
                    <w:left w:val="none" w:sz="0" w:space="0" w:color="auto"/>
                    <w:bottom w:val="none" w:sz="0" w:space="0" w:color="auto"/>
                    <w:right w:val="none" w:sz="0" w:space="0" w:color="auto"/>
                  </w:divBdr>
                  <w:divsChild>
                    <w:div w:id="393116615">
                      <w:marLeft w:val="0"/>
                      <w:marRight w:val="0"/>
                      <w:marTop w:val="300"/>
                      <w:marBottom w:val="0"/>
                      <w:divBdr>
                        <w:top w:val="none" w:sz="0" w:space="0" w:color="auto"/>
                        <w:left w:val="none" w:sz="0" w:space="0" w:color="auto"/>
                        <w:bottom w:val="none" w:sz="0" w:space="0" w:color="auto"/>
                        <w:right w:val="none" w:sz="0" w:space="0" w:color="auto"/>
                      </w:divBdr>
                      <w:divsChild>
                        <w:div w:id="1770464716">
                          <w:marLeft w:val="300"/>
                          <w:marRight w:val="0"/>
                          <w:marTop w:val="0"/>
                          <w:marBottom w:val="6000"/>
                          <w:divBdr>
                            <w:top w:val="none" w:sz="0" w:space="0" w:color="auto"/>
                            <w:left w:val="none" w:sz="0" w:space="0" w:color="auto"/>
                            <w:bottom w:val="none" w:sz="0" w:space="0" w:color="auto"/>
                            <w:right w:val="none" w:sz="0" w:space="0" w:color="auto"/>
                          </w:divBdr>
                          <w:divsChild>
                            <w:div w:id="1502085323">
                              <w:marLeft w:val="0"/>
                              <w:marRight w:val="0"/>
                              <w:marTop w:val="0"/>
                              <w:marBottom w:val="105"/>
                              <w:divBdr>
                                <w:top w:val="single" w:sz="6" w:space="8" w:color="E8E8E8"/>
                                <w:left w:val="single" w:sz="6" w:space="9" w:color="E8E8E8"/>
                                <w:bottom w:val="single" w:sz="6" w:space="8" w:color="E8E8E8"/>
                                <w:right w:val="single" w:sz="6" w:space="9" w:color="E8E8E8"/>
                              </w:divBdr>
                              <w:divsChild>
                                <w:div w:id="445972752">
                                  <w:marLeft w:val="0"/>
                                  <w:marRight w:val="0"/>
                                  <w:marTop w:val="0"/>
                                  <w:marBottom w:val="0"/>
                                  <w:divBdr>
                                    <w:top w:val="none" w:sz="0" w:space="0" w:color="auto"/>
                                    <w:left w:val="none" w:sz="0" w:space="0" w:color="auto"/>
                                    <w:bottom w:val="none" w:sz="0" w:space="0" w:color="auto"/>
                                    <w:right w:val="none" w:sz="0" w:space="0" w:color="auto"/>
                                  </w:divBdr>
                                  <w:divsChild>
                                    <w:div w:id="677925958">
                                      <w:marLeft w:val="0"/>
                                      <w:marRight w:val="105"/>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615780/?ref_=tt_ov_dr" TargetMode="External"/><Relationship Id="rId3" Type="http://schemas.openxmlformats.org/officeDocument/2006/relationships/settings" Target="settings.xml"/><Relationship Id="rId7" Type="http://schemas.openxmlformats.org/officeDocument/2006/relationships/hyperlink" Target="http://www.imdb.com/name/nm0166256/?ref_=tt_ov_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2015-05-20T17:11:00Z</dcterms:created>
  <dcterms:modified xsi:type="dcterms:W3CDTF">2015-05-20T17:11:00Z</dcterms:modified>
</cp:coreProperties>
</file>