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86D" w:rsidRPr="0092686D" w:rsidRDefault="0092686D" w:rsidP="0092686D">
      <w:pPr>
        <w:pStyle w:val="Heading1"/>
        <w:shd w:val="clear" w:color="auto" w:fill="FFFFFF"/>
        <w:spacing w:before="0" w:beforeAutospacing="0" w:after="0" w:afterAutospacing="0"/>
        <w:ind w:right="840"/>
        <w:rPr>
          <w:rFonts w:ascii="Franklin Gothic Heavy" w:hAnsi="Franklin Gothic Heavy" w:cs="Arial"/>
          <w:b w:val="0"/>
          <w:sz w:val="24"/>
          <w:szCs w:val="24"/>
        </w:rPr>
      </w:pPr>
      <w:bookmarkStart w:id="0" w:name="_GoBack"/>
      <w:bookmarkEnd w:id="0"/>
      <w:r w:rsidRPr="0092686D">
        <w:rPr>
          <w:rFonts w:ascii="Franklin Gothic Heavy" w:hAnsi="Franklin Gothic Heavy" w:cs="Arial"/>
          <w:b w:val="0"/>
          <w:sz w:val="24"/>
          <w:szCs w:val="24"/>
        </w:rPr>
        <w:t>Opening Activity: Mentor Sentences</w:t>
      </w:r>
    </w:p>
    <w:p w:rsidR="0092686D" w:rsidRPr="0092686D" w:rsidRDefault="0092686D" w:rsidP="0092686D">
      <w:pPr>
        <w:pStyle w:val="Heading1"/>
        <w:shd w:val="clear" w:color="auto" w:fill="FFFFFF"/>
        <w:spacing w:before="0" w:beforeAutospacing="0" w:after="0" w:afterAutospacing="0"/>
        <w:ind w:right="840"/>
        <w:rPr>
          <w:rFonts w:ascii="Candara" w:hAnsi="Candara" w:cs="Arial"/>
          <w:b w:val="0"/>
          <w:i/>
          <w:sz w:val="24"/>
          <w:szCs w:val="24"/>
        </w:rPr>
      </w:pPr>
      <w:r w:rsidRPr="0092686D">
        <w:rPr>
          <w:rFonts w:ascii="Candara" w:hAnsi="Candara" w:cs="Arial"/>
          <w:b w:val="0"/>
          <w:i/>
          <w:sz w:val="24"/>
          <w:szCs w:val="24"/>
        </w:rPr>
        <w:t>Look at the following sentences and complete the chart when you are finished.</w:t>
      </w:r>
    </w:p>
    <w:p w:rsidR="0092686D" w:rsidRDefault="0092686D" w:rsidP="0092686D">
      <w:pPr>
        <w:pStyle w:val="Heading1"/>
        <w:shd w:val="clear" w:color="auto" w:fill="FFFFFF"/>
        <w:spacing w:before="0" w:beforeAutospacing="0" w:after="0" w:afterAutospacing="0"/>
        <w:ind w:right="840"/>
        <w:rPr>
          <w:rFonts w:ascii="Candara" w:hAnsi="Candara" w:cs="Arial"/>
          <w:b w:val="0"/>
          <w:sz w:val="24"/>
          <w:szCs w:val="24"/>
        </w:rPr>
      </w:pPr>
    </w:p>
    <w:p w:rsidR="0092686D" w:rsidRDefault="00FD6A88" w:rsidP="0092686D">
      <w:pPr>
        <w:pStyle w:val="Heading1"/>
        <w:numPr>
          <w:ilvl w:val="0"/>
          <w:numId w:val="8"/>
        </w:numPr>
        <w:shd w:val="clear" w:color="auto" w:fill="FFFFFF"/>
        <w:spacing w:before="0" w:beforeAutospacing="0" w:after="0" w:afterAutospacing="0"/>
        <w:ind w:right="840"/>
        <w:rPr>
          <w:rFonts w:ascii="Candara" w:hAnsi="Candara" w:cs="Arial"/>
          <w:b w:val="0"/>
          <w:sz w:val="24"/>
          <w:szCs w:val="24"/>
        </w:rPr>
      </w:pPr>
      <w:r>
        <w:rPr>
          <w:rFonts w:ascii="Candara" w:hAnsi="Candara" w:cs="Arial"/>
          <w:b w:val="0"/>
          <w:sz w:val="24"/>
          <w:szCs w:val="24"/>
        </w:rPr>
        <w:t>The book says, “</w:t>
      </w:r>
      <w:r w:rsidR="0092686D">
        <w:rPr>
          <w:rFonts w:ascii="Candara" w:hAnsi="Candara" w:cs="Arial"/>
          <w:b w:val="0"/>
          <w:sz w:val="24"/>
          <w:szCs w:val="24"/>
        </w:rPr>
        <w:t xml:space="preserve">And with good reason, for hardly a week passed in which the </w:t>
      </w:r>
      <w:r w:rsidR="0092686D" w:rsidRPr="0092686D">
        <w:rPr>
          <w:rFonts w:ascii="Candara" w:hAnsi="Candara" w:cs="Arial"/>
          <w:b w:val="0"/>
          <w:i/>
          <w:sz w:val="24"/>
          <w:szCs w:val="24"/>
        </w:rPr>
        <w:t>Times</w:t>
      </w:r>
      <w:r w:rsidR="0092686D">
        <w:rPr>
          <w:rFonts w:ascii="Candara" w:hAnsi="Candara" w:cs="Arial"/>
          <w:b w:val="0"/>
          <w:sz w:val="24"/>
          <w:szCs w:val="24"/>
        </w:rPr>
        <w:t xml:space="preserve"> did not carry a paragraph describing how some eavesdropping little sneak—“child hero” was the phrase generally used—had overheard some compromising remark and denounced hi</w:t>
      </w:r>
      <w:r>
        <w:rPr>
          <w:rFonts w:ascii="Candara" w:hAnsi="Candara" w:cs="Arial"/>
          <w:b w:val="0"/>
          <w:sz w:val="24"/>
          <w:szCs w:val="24"/>
        </w:rPr>
        <w:t>s parents to the Thought Police”</w:t>
      </w:r>
      <w:r w:rsidR="0092686D">
        <w:rPr>
          <w:rFonts w:ascii="Candara" w:hAnsi="Candara" w:cs="Arial"/>
          <w:b w:val="0"/>
          <w:sz w:val="24"/>
          <w:szCs w:val="24"/>
        </w:rPr>
        <w:t>(</w:t>
      </w:r>
      <w:r>
        <w:rPr>
          <w:rFonts w:ascii="Candara" w:hAnsi="Candara" w:cs="Arial"/>
          <w:b w:val="0"/>
          <w:sz w:val="24"/>
          <w:szCs w:val="24"/>
        </w:rPr>
        <w:t xml:space="preserve">Orwell, </w:t>
      </w:r>
      <w:r w:rsidR="0092686D">
        <w:rPr>
          <w:rFonts w:ascii="Candara" w:hAnsi="Candara" w:cs="Arial"/>
          <w:b w:val="0"/>
          <w:sz w:val="24"/>
          <w:szCs w:val="24"/>
        </w:rPr>
        <w:t>24).</w:t>
      </w:r>
    </w:p>
    <w:p w:rsidR="0092686D" w:rsidRDefault="0092686D" w:rsidP="0092686D">
      <w:pPr>
        <w:pStyle w:val="Heading1"/>
        <w:shd w:val="clear" w:color="auto" w:fill="FFFFFF"/>
        <w:spacing w:before="0" w:beforeAutospacing="0" w:after="0" w:afterAutospacing="0"/>
        <w:ind w:left="720" w:right="840"/>
        <w:rPr>
          <w:rFonts w:ascii="Candara" w:hAnsi="Candara" w:cs="Arial"/>
          <w:b w:val="0"/>
          <w:sz w:val="24"/>
          <w:szCs w:val="24"/>
        </w:rPr>
      </w:pPr>
    </w:p>
    <w:p w:rsidR="0092686D" w:rsidRDefault="00FD6A88" w:rsidP="0092686D">
      <w:pPr>
        <w:pStyle w:val="Heading1"/>
        <w:numPr>
          <w:ilvl w:val="0"/>
          <w:numId w:val="8"/>
        </w:numPr>
        <w:shd w:val="clear" w:color="auto" w:fill="FFFFFF"/>
        <w:spacing w:before="0" w:beforeAutospacing="0" w:after="0" w:afterAutospacing="0"/>
        <w:ind w:right="840"/>
        <w:rPr>
          <w:rFonts w:ascii="Candara" w:hAnsi="Candara" w:cs="Arial"/>
          <w:b w:val="0"/>
          <w:sz w:val="24"/>
          <w:szCs w:val="24"/>
        </w:rPr>
      </w:pPr>
      <w:r>
        <w:rPr>
          <w:rFonts w:ascii="Candara" w:hAnsi="Candara" w:cs="Arial"/>
          <w:b w:val="0"/>
          <w:sz w:val="24"/>
          <w:szCs w:val="24"/>
        </w:rPr>
        <w:t>Winston states, “</w:t>
      </w:r>
      <w:r w:rsidR="0092686D">
        <w:rPr>
          <w:rFonts w:ascii="Candara" w:hAnsi="Candara" w:cs="Arial"/>
          <w:b w:val="0"/>
          <w:sz w:val="24"/>
          <w:szCs w:val="24"/>
        </w:rPr>
        <w:t>It was always at night—the arrests invariably happened at night</w:t>
      </w:r>
      <w:r>
        <w:rPr>
          <w:rFonts w:ascii="Candara" w:hAnsi="Candara" w:cs="Arial"/>
          <w:b w:val="0"/>
          <w:sz w:val="24"/>
          <w:szCs w:val="24"/>
        </w:rPr>
        <w:t>”</w:t>
      </w:r>
      <w:r w:rsidR="0092686D">
        <w:rPr>
          <w:rFonts w:ascii="Candara" w:hAnsi="Candara" w:cs="Arial"/>
          <w:b w:val="0"/>
          <w:sz w:val="24"/>
          <w:szCs w:val="24"/>
        </w:rPr>
        <w:t xml:space="preserve"> (</w:t>
      </w:r>
      <w:r>
        <w:rPr>
          <w:rFonts w:ascii="Candara" w:hAnsi="Candara" w:cs="Arial"/>
          <w:b w:val="0"/>
          <w:sz w:val="24"/>
          <w:szCs w:val="24"/>
        </w:rPr>
        <w:t xml:space="preserve">Orwell, </w:t>
      </w:r>
      <w:r w:rsidR="0092686D">
        <w:rPr>
          <w:rFonts w:ascii="Candara" w:hAnsi="Candara" w:cs="Arial"/>
          <w:b w:val="0"/>
          <w:sz w:val="24"/>
          <w:szCs w:val="24"/>
        </w:rPr>
        <w:t>19).</w:t>
      </w:r>
    </w:p>
    <w:p w:rsidR="0092686D" w:rsidRDefault="0092686D" w:rsidP="0092686D">
      <w:pPr>
        <w:pStyle w:val="Heading1"/>
        <w:shd w:val="clear" w:color="auto" w:fill="FFFFFF"/>
        <w:spacing w:before="0" w:beforeAutospacing="0" w:after="0" w:afterAutospacing="0"/>
        <w:ind w:right="840"/>
        <w:rPr>
          <w:rFonts w:ascii="Candara" w:hAnsi="Candara" w:cs="Arial"/>
          <w:b w:val="0"/>
          <w:sz w:val="24"/>
          <w:szCs w:val="24"/>
        </w:rPr>
      </w:pPr>
    </w:p>
    <w:p w:rsidR="0092686D" w:rsidRDefault="00FD6A88" w:rsidP="0092686D">
      <w:pPr>
        <w:pStyle w:val="Heading1"/>
        <w:numPr>
          <w:ilvl w:val="0"/>
          <w:numId w:val="8"/>
        </w:numPr>
        <w:shd w:val="clear" w:color="auto" w:fill="FFFFFF"/>
        <w:spacing w:before="0" w:beforeAutospacing="0" w:after="0" w:afterAutospacing="0"/>
        <w:ind w:right="840"/>
        <w:rPr>
          <w:rFonts w:ascii="Candara" w:hAnsi="Candara" w:cs="Arial"/>
          <w:b w:val="0"/>
          <w:sz w:val="24"/>
          <w:szCs w:val="24"/>
        </w:rPr>
      </w:pPr>
      <w:r>
        <w:rPr>
          <w:rFonts w:ascii="Candara" w:hAnsi="Candara" w:cs="Arial"/>
          <w:b w:val="0"/>
          <w:sz w:val="24"/>
          <w:szCs w:val="24"/>
        </w:rPr>
        <w:t>Orwell writes, “</w:t>
      </w:r>
      <w:r w:rsidR="0092686D">
        <w:rPr>
          <w:rFonts w:ascii="Candara" w:hAnsi="Candara" w:cs="Arial"/>
          <w:b w:val="0"/>
          <w:sz w:val="24"/>
          <w:szCs w:val="24"/>
        </w:rPr>
        <w:t>Much more it was because of a secretly held belief—or perhaps not even a belief, merely a hope—that O’Brien’s poli</w:t>
      </w:r>
      <w:r>
        <w:rPr>
          <w:rFonts w:ascii="Candara" w:hAnsi="Candara" w:cs="Arial"/>
          <w:b w:val="0"/>
          <w:sz w:val="24"/>
          <w:szCs w:val="24"/>
        </w:rPr>
        <w:t>tical orthodoxy was not perfect”</w:t>
      </w:r>
      <w:r w:rsidR="0092686D">
        <w:rPr>
          <w:rFonts w:ascii="Candara" w:hAnsi="Candara" w:cs="Arial"/>
          <w:b w:val="0"/>
          <w:sz w:val="24"/>
          <w:szCs w:val="24"/>
        </w:rPr>
        <w:t>(</w:t>
      </w:r>
      <w:r>
        <w:rPr>
          <w:rFonts w:ascii="Candara" w:hAnsi="Candara" w:cs="Arial"/>
          <w:b w:val="0"/>
          <w:sz w:val="24"/>
          <w:szCs w:val="24"/>
        </w:rPr>
        <w:t xml:space="preserve">Orwell, </w:t>
      </w:r>
      <w:r w:rsidR="0092686D">
        <w:rPr>
          <w:rFonts w:ascii="Candara" w:hAnsi="Candara" w:cs="Arial"/>
          <w:b w:val="0"/>
          <w:sz w:val="24"/>
          <w:szCs w:val="24"/>
        </w:rPr>
        <w:t>11).</w:t>
      </w:r>
    </w:p>
    <w:p w:rsidR="0092686D" w:rsidRDefault="0092686D" w:rsidP="0092686D">
      <w:pPr>
        <w:pStyle w:val="ListParagraph"/>
        <w:rPr>
          <w:rFonts w:ascii="Candara" w:hAnsi="Candara" w:cs="Arial"/>
          <w:b/>
          <w:sz w:val="24"/>
          <w:szCs w:val="24"/>
        </w:rPr>
      </w:pPr>
    </w:p>
    <w:tbl>
      <w:tblPr>
        <w:tblStyle w:val="TableGrid"/>
        <w:tblW w:w="0" w:type="auto"/>
        <w:tblInd w:w="720" w:type="dxa"/>
        <w:tblLook w:val="04A0" w:firstRow="1" w:lastRow="0" w:firstColumn="1" w:lastColumn="0" w:noHBand="0" w:noVBand="1"/>
      </w:tblPr>
      <w:tblGrid>
        <w:gridCol w:w="2988"/>
        <w:gridCol w:w="7308"/>
      </w:tblGrid>
      <w:tr w:rsidR="0092686D" w:rsidTr="0092686D">
        <w:tc>
          <w:tcPr>
            <w:tcW w:w="2988" w:type="dxa"/>
          </w:tcPr>
          <w:p w:rsidR="0092686D" w:rsidRDefault="0092686D" w:rsidP="00FD6A88">
            <w:pPr>
              <w:pStyle w:val="Heading1"/>
              <w:spacing w:before="0" w:beforeAutospacing="0" w:after="0" w:afterAutospacing="0"/>
              <w:ind w:right="840"/>
              <w:jc w:val="center"/>
              <w:outlineLvl w:val="0"/>
              <w:rPr>
                <w:rFonts w:ascii="Candara" w:hAnsi="Candara" w:cs="Arial"/>
                <w:b w:val="0"/>
                <w:sz w:val="24"/>
                <w:szCs w:val="24"/>
              </w:rPr>
            </w:pPr>
            <w:r>
              <w:rPr>
                <w:rFonts w:ascii="Candara" w:hAnsi="Candara" w:cs="Arial"/>
                <w:b w:val="0"/>
                <w:sz w:val="24"/>
                <w:szCs w:val="24"/>
              </w:rPr>
              <w:t xml:space="preserve">What I notice (grammatically) </w:t>
            </w:r>
            <w:r w:rsidR="00720B0D">
              <w:rPr>
                <w:rFonts w:ascii="Candara" w:hAnsi="Candara" w:cs="Arial"/>
                <w:b w:val="0"/>
                <w:sz w:val="24"/>
                <w:szCs w:val="24"/>
              </w:rPr>
              <w:t>ABOUT</w:t>
            </w:r>
            <w:r w:rsidR="00FD6A88">
              <w:rPr>
                <w:rFonts w:ascii="Candara" w:hAnsi="Candara" w:cs="Arial"/>
                <w:b w:val="0"/>
                <w:sz w:val="24"/>
                <w:szCs w:val="24"/>
              </w:rPr>
              <w:t xml:space="preserve"> THE DASH</w:t>
            </w:r>
            <w:r>
              <w:rPr>
                <w:rFonts w:ascii="Candara" w:hAnsi="Candara" w:cs="Arial"/>
                <w:b w:val="0"/>
                <w:sz w:val="24"/>
                <w:szCs w:val="24"/>
              </w:rPr>
              <w:t>...(3 things at least...)</w:t>
            </w:r>
          </w:p>
        </w:tc>
        <w:tc>
          <w:tcPr>
            <w:tcW w:w="7308" w:type="dxa"/>
          </w:tcPr>
          <w:p w:rsidR="0092686D" w:rsidRDefault="0092686D" w:rsidP="0092686D">
            <w:pPr>
              <w:pStyle w:val="Heading1"/>
              <w:spacing w:before="0" w:beforeAutospacing="0" w:after="0" w:afterAutospacing="0"/>
              <w:ind w:right="840"/>
              <w:outlineLvl w:val="0"/>
              <w:rPr>
                <w:rFonts w:ascii="Candara" w:hAnsi="Candara" w:cs="Arial"/>
                <w:b w:val="0"/>
                <w:sz w:val="24"/>
                <w:szCs w:val="24"/>
              </w:rPr>
            </w:pPr>
          </w:p>
          <w:p w:rsidR="0092686D" w:rsidRDefault="0092686D" w:rsidP="0092686D">
            <w:pPr>
              <w:pStyle w:val="Heading1"/>
              <w:spacing w:before="0" w:beforeAutospacing="0" w:after="0" w:afterAutospacing="0"/>
              <w:ind w:right="840"/>
              <w:outlineLvl w:val="0"/>
              <w:rPr>
                <w:rFonts w:ascii="Candara" w:hAnsi="Candara" w:cs="Arial"/>
                <w:b w:val="0"/>
                <w:sz w:val="24"/>
                <w:szCs w:val="24"/>
              </w:rPr>
            </w:pPr>
          </w:p>
          <w:p w:rsidR="0092686D" w:rsidRDefault="0092686D" w:rsidP="0092686D">
            <w:pPr>
              <w:pStyle w:val="Heading1"/>
              <w:spacing w:before="0" w:beforeAutospacing="0" w:after="0" w:afterAutospacing="0"/>
              <w:ind w:right="840"/>
              <w:outlineLvl w:val="0"/>
              <w:rPr>
                <w:rFonts w:ascii="Candara" w:hAnsi="Candara" w:cs="Arial"/>
                <w:b w:val="0"/>
                <w:sz w:val="24"/>
                <w:szCs w:val="24"/>
              </w:rPr>
            </w:pPr>
          </w:p>
          <w:p w:rsidR="0092686D" w:rsidRDefault="0092686D" w:rsidP="0092686D">
            <w:pPr>
              <w:pStyle w:val="Heading1"/>
              <w:spacing w:before="0" w:beforeAutospacing="0" w:after="0" w:afterAutospacing="0"/>
              <w:ind w:right="840"/>
              <w:outlineLvl w:val="0"/>
              <w:rPr>
                <w:rFonts w:ascii="Candara" w:hAnsi="Candara" w:cs="Arial"/>
                <w:b w:val="0"/>
                <w:sz w:val="24"/>
                <w:szCs w:val="24"/>
              </w:rPr>
            </w:pPr>
          </w:p>
          <w:p w:rsidR="0092686D" w:rsidRDefault="0092686D" w:rsidP="0092686D">
            <w:pPr>
              <w:pStyle w:val="Heading1"/>
              <w:spacing w:before="0" w:beforeAutospacing="0" w:after="0" w:afterAutospacing="0"/>
              <w:ind w:right="840"/>
              <w:outlineLvl w:val="0"/>
              <w:rPr>
                <w:rFonts w:ascii="Candara" w:hAnsi="Candara" w:cs="Arial"/>
                <w:b w:val="0"/>
                <w:sz w:val="24"/>
                <w:szCs w:val="24"/>
              </w:rPr>
            </w:pPr>
          </w:p>
          <w:p w:rsidR="0092686D" w:rsidRDefault="0092686D" w:rsidP="0092686D">
            <w:pPr>
              <w:pStyle w:val="Heading1"/>
              <w:spacing w:before="0" w:beforeAutospacing="0" w:after="0" w:afterAutospacing="0"/>
              <w:ind w:right="840"/>
              <w:outlineLvl w:val="0"/>
              <w:rPr>
                <w:rFonts w:ascii="Candara" w:hAnsi="Candara" w:cs="Arial"/>
                <w:b w:val="0"/>
                <w:sz w:val="24"/>
                <w:szCs w:val="24"/>
              </w:rPr>
            </w:pPr>
          </w:p>
        </w:tc>
      </w:tr>
      <w:tr w:rsidR="0092686D" w:rsidTr="0092686D">
        <w:tc>
          <w:tcPr>
            <w:tcW w:w="2988" w:type="dxa"/>
          </w:tcPr>
          <w:p w:rsidR="0092686D" w:rsidRDefault="0092686D" w:rsidP="0092686D">
            <w:pPr>
              <w:pStyle w:val="Heading1"/>
              <w:spacing w:before="0" w:beforeAutospacing="0" w:after="0" w:afterAutospacing="0"/>
              <w:ind w:right="840"/>
              <w:jc w:val="center"/>
              <w:outlineLvl w:val="0"/>
              <w:rPr>
                <w:rFonts w:ascii="Candara" w:hAnsi="Candara" w:cs="Arial"/>
                <w:b w:val="0"/>
                <w:sz w:val="24"/>
                <w:szCs w:val="24"/>
              </w:rPr>
            </w:pPr>
            <w:r>
              <w:rPr>
                <w:rFonts w:ascii="Candara" w:hAnsi="Candara" w:cs="Arial"/>
                <w:b w:val="0"/>
                <w:sz w:val="24"/>
                <w:szCs w:val="24"/>
              </w:rPr>
              <w:t>Imitate (create one sentence using the grammar technique from above).</w:t>
            </w:r>
          </w:p>
        </w:tc>
        <w:tc>
          <w:tcPr>
            <w:tcW w:w="7308" w:type="dxa"/>
          </w:tcPr>
          <w:p w:rsidR="0092686D" w:rsidRDefault="0092686D" w:rsidP="0092686D">
            <w:pPr>
              <w:pStyle w:val="Heading1"/>
              <w:spacing w:before="0" w:beforeAutospacing="0" w:after="0" w:afterAutospacing="0"/>
              <w:ind w:right="840"/>
              <w:outlineLvl w:val="0"/>
              <w:rPr>
                <w:rFonts w:ascii="Candara" w:hAnsi="Candara" w:cs="Arial"/>
                <w:b w:val="0"/>
                <w:sz w:val="24"/>
                <w:szCs w:val="24"/>
              </w:rPr>
            </w:pPr>
          </w:p>
          <w:p w:rsidR="0092686D" w:rsidRDefault="0092686D" w:rsidP="0092686D">
            <w:pPr>
              <w:pStyle w:val="Heading1"/>
              <w:spacing w:before="0" w:beforeAutospacing="0" w:after="0" w:afterAutospacing="0"/>
              <w:ind w:right="840"/>
              <w:outlineLvl w:val="0"/>
              <w:rPr>
                <w:rFonts w:ascii="Candara" w:hAnsi="Candara" w:cs="Arial"/>
                <w:b w:val="0"/>
                <w:sz w:val="24"/>
                <w:szCs w:val="24"/>
              </w:rPr>
            </w:pPr>
          </w:p>
          <w:p w:rsidR="0092686D" w:rsidRDefault="0092686D" w:rsidP="0092686D">
            <w:pPr>
              <w:pStyle w:val="Heading1"/>
              <w:spacing w:before="0" w:beforeAutospacing="0" w:after="0" w:afterAutospacing="0"/>
              <w:ind w:right="840"/>
              <w:outlineLvl w:val="0"/>
              <w:rPr>
                <w:rFonts w:ascii="Candara" w:hAnsi="Candara" w:cs="Arial"/>
                <w:b w:val="0"/>
                <w:sz w:val="24"/>
                <w:szCs w:val="24"/>
              </w:rPr>
            </w:pPr>
          </w:p>
          <w:p w:rsidR="0092686D" w:rsidRDefault="0092686D" w:rsidP="0092686D">
            <w:pPr>
              <w:pStyle w:val="Heading1"/>
              <w:spacing w:before="0" w:beforeAutospacing="0" w:after="0" w:afterAutospacing="0"/>
              <w:ind w:right="840"/>
              <w:outlineLvl w:val="0"/>
              <w:rPr>
                <w:rFonts w:ascii="Candara" w:hAnsi="Candara" w:cs="Arial"/>
                <w:b w:val="0"/>
                <w:sz w:val="24"/>
                <w:szCs w:val="24"/>
              </w:rPr>
            </w:pPr>
          </w:p>
        </w:tc>
      </w:tr>
      <w:tr w:rsidR="0092686D" w:rsidTr="0092686D">
        <w:tc>
          <w:tcPr>
            <w:tcW w:w="2988" w:type="dxa"/>
          </w:tcPr>
          <w:p w:rsidR="0092686D" w:rsidRDefault="0092686D" w:rsidP="0092686D">
            <w:pPr>
              <w:pStyle w:val="Heading1"/>
              <w:spacing w:before="0" w:beforeAutospacing="0" w:after="0" w:afterAutospacing="0"/>
              <w:ind w:right="840"/>
              <w:jc w:val="center"/>
              <w:outlineLvl w:val="0"/>
              <w:rPr>
                <w:rFonts w:ascii="Candara" w:hAnsi="Candara" w:cs="Arial"/>
                <w:b w:val="0"/>
                <w:sz w:val="24"/>
                <w:szCs w:val="24"/>
              </w:rPr>
            </w:pPr>
            <w:r>
              <w:rPr>
                <w:rFonts w:ascii="Candara" w:hAnsi="Candara" w:cs="Arial"/>
                <w:b w:val="0"/>
                <w:sz w:val="24"/>
                <w:szCs w:val="24"/>
              </w:rPr>
              <w:t>Questions I have...</w:t>
            </w:r>
          </w:p>
        </w:tc>
        <w:tc>
          <w:tcPr>
            <w:tcW w:w="7308" w:type="dxa"/>
          </w:tcPr>
          <w:p w:rsidR="0092686D" w:rsidRDefault="0092686D" w:rsidP="0092686D">
            <w:pPr>
              <w:pStyle w:val="Heading1"/>
              <w:spacing w:before="0" w:beforeAutospacing="0" w:after="0" w:afterAutospacing="0"/>
              <w:ind w:right="840"/>
              <w:outlineLvl w:val="0"/>
              <w:rPr>
                <w:rFonts w:ascii="Candara" w:hAnsi="Candara" w:cs="Arial"/>
                <w:b w:val="0"/>
                <w:sz w:val="24"/>
                <w:szCs w:val="24"/>
              </w:rPr>
            </w:pPr>
          </w:p>
          <w:p w:rsidR="0092686D" w:rsidRDefault="0092686D" w:rsidP="0092686D">
            <w:pPr>
              <w:pStyle w:val="Heading1"/>
              <w:spacing w:before="0" w:beforeAutospacing="0" w:after="0" w:afterAutospacing="0"/>
              <w:ind w:right="840"/>
              <w:outlineLvl w:val="0"/>
              <w:rPr>
                <w:rFonts w:ascii="Candara" w:hAnsi="Candara" w:cs="Arial"/>
                <w:b w:val="0"/>
                <w:sz w:val="24"/>
                <w:szCs w:val="24"/>
              </w:rPr>
            </w:pPr>
          </w:p>
          <w:p w:rsidR="0092686D" w:rsidRDefault="0092686D" w:rsidP="0092686D">
            <w:pPr>
              <w:pStyle w:val="Heading1"/>
              <w:spacing w:before="0" w:beforeAutospacing="0" w:after="0" w:afterAutospacing="0"/>
              <w:ind w:right="840"/>
              <w:outlineLvl w:val="0"/>
              <w:rPr>
                <w:rFonts w:ascii="Candara" w:hAnsi="Candara" w:cs="Arial"/>
                <w:b w:val="0"/>
                <w:sz w:val="24"/>
                <w:szCs w:val="24"/>
              </w:rPr>
            </w:pPr>
          </w:p>
        </w:tc>
      </w:tr>
    </w:tbl>
    <w:p w:rsidR="0092686D" w:rsidRPr="00BA37AC" w:rsidRDefault="0092686D" w:rsidP="0092686D">
      <w:pPr>
        <w:pStyle w:val="Heading1"/>
        <w:shd w:val="clear" w:color="auto" w:fill="FFFFFF"/>
        <w:spacing w:before="0" w:beforeAutospacing="0" w:after="0" w:afterAutospacing="0"/>
        <w:ind w:left="720" w:right="840"/>
        <w:rPr>
          <w:rFonts w:ascii="Candara" w:hAnsi="Candara" w:cs="Arial"/>
          <w:b w:val="0"/>
          <w:sz w:val="28"/>
          <w:szCs w:val="28"/>
        </w:rPr>
      </w:pPr>
    </w:p>
    <w:p w:rsidR="00B82C75" w:rsidRPr="00BA37AC" w:rsidRDefault="00B82C75" w:rsidP="00BA37AC">
      <w:pPr>
        <w:pStyle w:val="Heading1"/>
        <w:shd w:val="clear" w:color="auto" w:fill="FFFFFF"/>
        <w:spacing w:before="0" w:beforeAutospacing="0" w:after="75" w:afterAutospacing="0"/>
        <w:ind w:right="840"/>
        <w:rPr>
          <w:rFonts w:ascii="Arial" w:hAnsi="Arial" w:cs="Arial"/>
          <w:sz w:val="28"/>
          <w:szCs w:val="28"/>
        </w:rPr>
      </w:pPr>
      <w:r w:rsidRPr="00BA37AC">
        <w:rPr>
          <w:rFonts w:ascii="Arial" w:hAnsi="Arial" w:cs="Arial"/>
          <w:sz w:val="28"/>
          <w:szCs w:val="28"/>
        </w:rPr>
        <w:t>China: Forced Mass Workplace Exercise – Move back to the Cultural Revolution</w:t>
      </w:r>
      <w:r w:rsidR="00BA37AC">
        <w:rPr>
          <w:rFonts w:ascii="Arial" w:hAnsi="Arial" w:cs="Arial"/>
          <w:sz w:val="28"/>
          <w:szCs w:val="28"/>
        </w:rPr>
        <w:tab/>
      </w:r>
      <w:r w:rsidR="00BA37AC">
        <w:rPr>
          <w:rFonts w:ascii="Arial" w:hAnsi="Arial" w:cs="Arial"/>
          <w:sz w:val="28"/>
          <w:szCs w:val="28"/>
        </w:rPr>
        <w:tab/>
      </w:r>
      <w:r w:rsidRPr="00BA37AC">
        <w:rPr>
          <w:rStyle w:val="Emphasis"/>
          <w:sz w:val="20"/>
          <w:szCs w:val="20"/>
        </w:rPr>
        <w:t xml:space="preserve">Radio Free Asia, 2010-08-12 </w:t>
      </w:r>
    </w:p>
    <w:p w:rsidR="00B82C75" w:rsidRPr="00BA37AC" w:rsidRDefault="00B82C75" w:rsidP="00B82C75">
      <w:pPr>
        <w:pStyle w:val="NormalWeb"/>
        <w:shd w:val="clear" w:color="auto" w:fill="FFFFFF"/>
        <w:rPr>
          <w:rStyle w:val="Strong"/>
          <w:sz w:val="20"/>
          <w:szCs w:val="20"/>
        </w:rPr>
      </w:pPr>
      <w:r w:rsidRPr="00BA37AC">
        <w:rPr>
          <w:rStyle w:val="Strong"/>
          <w:sz w:val="20"/>
          <w:szCs w:val="20"/>
        </w:rPr>
        <w:t>Reader #1: _________________________________________</w:t>
      </w:r>
    </w:p>
    <w:p w:rsidR="00B82C75" w:rsidRPr="00B82C75" w:rsidRDefault="00B82C75" w:rsidP="00B82C75">
      <w:pPr>
        <w:pStyle w:val="NormalWeb"/>
        <w:shd w:val="clear" w:color="auto" w:fill="FFFFFF"/>
      </w:pPr>
      <w:r w:rsidRPr="00B82C75">
        <w:rPr>
          <w:rStyle w:val="Strong"/>
        </w:rPr>
        <w:t>HONG KONG</w:t>
      </w:r>
      <w:r w:rsidRPr="00B82C75">
        <w:t>— Labor officials in the Chinese capital are launching a campaign this week to promote collective workplace exercise sessions in tandem with Beijing’s state-run radio station, which will broadcast the music for the program, officials said.</w:t>
      </w:r>
    </w:p>
    <w:p w:rsidR="00B82C75" w:rsidRPr="00B82C75" w:rsidRDefault="00B82C75" w:rsidP="00B82C75">
      <w:pPr>
        <w:pStyle w:val="NormalWeb"/>
        <w:shd w:val="clear" w:color="auto" w:fill="FFFFFF"/>
      </w:pPr>
      <w:r w:rsidRPr="00B82C75">
        <w:t>An employee who answered the phone at the Beijing Model Workers’ Association confirmed the move. “Yes, that’s correct,” the employee said.</w:t>
      </w:r>
    </w:p>
    <w:p w:rsidR="00B82C75" w:rsidRPr="00B82C75" w:rsidRDefault="00B82C75" w:rsidP="00B82C75">
      <w:pPr>
        <w:pStyle w:val="NormalWeb"/>
        <w:shd w:val="clear" w:color="auto" w:fill="FFFFFF"/>
      </w:pPr>
      <w:r w:rsidRPr="00B82C75">
        <w:t>But he declined to speculate on the motivation behind it. “I’m not sure why they decided this,” he said.</w:t>
      </w:r>
    </w:p>
    <w:p w:rsidR="00B82C75" w:rsidRPr="00B82C75" w:rsidRDefault="00E208D7" w:rsidP="00B82C75">
      <w:pPr>
        <w:pStyle w:val="NormalWeb"/>
        <w:shd w:val="clear" w:color="auto" w:fill="FFFFFF"/>
      </w:pPr>
      <w:r>
        <w:rPr>
          <w:rFonts w:ascii="Candara" w:eastAsia="Batang" w:hAnsi="Candara" w:cs="Levenim MT"/>
          <w:noProof/>
        </w:rPr>
        <mc:AlternateContent>
          <mc:Choice Requires="wps">
            <w:drawing>
              <wp:anchor distT="0" distB="0" distL="114300" distR="114300" simplePos="0" relativeHeight="251664384" behindDoc="0" locked="0" layoutInCell="1" allowOverlap="1">
                <wp:simplePos x="0" y="0"/>
                <wp:positionH relativeFrom="column">
                  <wp:posOffset>5894070</wp:posOffset>
                </wp:positionH>
                <wp:positionV relativeFrom="paragraph">
                  <wp:posOffset>717550</wp:posOffset>
                </wp:positionV>
                <wp:extent cx="1097280" cy="442595"/>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442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37AC" w:rsidRPr="00BA37AC" w:rsidRDefault="00BA37AC" w:rsidP="00BA37AC">
                            <w:pPr>
                              <w:jc w:val="right"/>
                              <w:rPr>
                                <w:i/>
                              </w:rPr>
                            </w:pPr>
                            <w:r w:rsidRPr="00BA37AC">
                              <w:rPr>
                                <w:i/>
                              </w:rPr>
                              <w:t>Grammar</w:t>
                            </w:r>
                            <w:r>
                              <w:rPr>
                                <w:i/>
                              </w:rPr>
                              <w:t>,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64.1pt;margin-top:56.5pt;width:86.4pt;height:3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" stroked="f">
                <v:textbox>
                  <w:txbxContent>
                    <w:p w:rsidR="00BA37AC" w:rsidRPr="00BA37AC" w:rsidRDefault="00BA37AC" w:rsidP="00BA37AC">
                      <w:pPr>
                        <w:jc w:val="right"/>
                        <w:rPr>
                          <w:i/>
                        </w:rPr>
                      </w:pPr>
                      <w:r w:rsidRPr="00BA37AC">
                        <w:rPr>
                          <w:i/>
                        </w:rPr>
                        <w:t>Grammar</w:t>
                      </w:r>
                      <w:r>
                        <w:rPr>
                          <w:i/>
                        </w:rPr>
                        <w:t>, 1</w:t>
                      </w:r>
                    </w:p>
                  </w:txbxContent>
                </v:textbox>
              </v:shape>
            </w:pict>
          </mc:Fallback>
        </mc:AlternateContent>
      </w:r>
      <w:r w:rsidR="00B82C75" w:rsidRPr="00B82C75">
        <w:t>Calls to the Beijing General Workers’ Union went unanswered during office hours Monday.</w:t>
      </w:r>
    </w:p>
    <w:p w:rsidR="00B82C75" w:rsidRPr="00B82C75" w:rsidRDefault="00B82C75" w:rsidP="00B82C75">
      <w:pPr>
        <w:pStyle w:val="NormalWeb"/>
        <w:shd w:val="clear" w:color="auto" w:fill="FFFFFF"/>
      </w:pPr>
      <w:r w:rsidRPr="00B82C75">
        <w:lastRenderedPageBreak/>
        <w:t>But a directive issued by the union and reported in local media said that the union wants 60 percent of the city’s workforce, and 100 percent of the workers in state-owned industrial plants, to be taking part in collective exercise programs by the end of next year.</w:t>
      </w:r>
    </w:p>
    <w:p w:rsidR="00B82C75" w:rsidRPr="00B82C75" w:rsidRDefault="00B82C75" w:rsidP="00B82C75">
      <w:pPr>
        <w:pStyle w:val="NormalWeb"/>
        <w:shd w:val="clear" w:color="auto" w:fill="FFFFFF"/>
      </w:pPr>
      <w:r w:rsidRPr="00B82C75">
        <w:t>Targets for civil servants had been set at 70 percent of the workforce, and would be added to assessment criteria for leadership performance in government departments.</w:t>
      </w:r>
    </w:p>
    <w:p w:rsidR="00B82C75" w:rsidRPr="00B82C75" w:rsidRDefault="00B82C75" w:rsidP="00B82C75">
      <w:pPr>
        <w:pStyle w:val="NormalWeb"/>
        <w:shd w:val="clear" w:color="auto" w:fill="FFFFFF"/>
      </w:pPr>
      <w:r w:rsidRPr="00B82C75">
        <w:t>“Starting from Aug. 9, all workers of state-owned enterprises and at least 70 percent of employees of government offices and public institutions are now required to complete physical exercises at 10 a.m. and 3 p.m. with exercise music from Beijing Radio Station on 102.5 FM,” the People’s Daily Online reported.</w:t>
      </w:r>
    </w:p>
    <w:p w:rsidR="00B82C75" w:rsidRPr="00B82C75" w:rsidRDefault="00B82C75" w:rsidP="00B82C75">
      <w:pPr>
        <w:pStyle w:val="NormalWeb"/>
        <w:shd w:val="clear" w:color="auto" w:fill="FFFFFF"/>
      </w:pPr>
      <w:r w:rsidRPr="00B82C75">
        <w:t>The move was part of the “Healthy Beijinger—National 10-Year Plan” campaign, which mandates the promotion of physical exercises and requires every employee in the capital to do 20-minute exercises at least once a day, the paper said.</w:t>
      </w:r>
    </w:p>
    <w:p w:rsidR="00B82C75" w:rsidRPr="00BA37AC" w:rsidRDefault="00B82C75" w:rsidP="00B82C75">
      <w:pPr>
        <w:pStyle w:val="NormalWeb"/>
        <w:shd w:val="clear" w:color="auto" w:fill="FFFFFF"/>
        <w:rPr>
          <w:rStyle w:val="Strong"/>
          <w:sz w:val="20"/>
          <w:szCs w:val="20"/>
        </w:rPr>
      </w:pPr>
      <w:r w:rsidRPr="00BA37AC">
        <w:rPr>
          <w:rStyle w:val="Strong"/>
          <w:sz w:val="20"/>
          <w:szCs w:val="20"/>
        </w:rPr>
        <w:t>Reader #2: _________________________________________</w:t>
      </w:r>
    </w:p>
    <w:p w:rsidR="00B82C75" w:rsidRPr="00B82C75" w:rsidRDefault="00B82C75" w:rsidP="00B82C75">
      <w:pPr>
        <w:pStyle w:val="NormalWeb"/>
        <w:shd w:val="clear" w:color="auto" w:fill="FFFFFF"/>
      </w:pPr>
      <w:r w:rsidRPr="00B82C75">
        <w:t>Critics have already lashed out at the plan as a backward step for a China they see moving away from regimented, socialist patterns, and questioned the political motivation for the move.</w:t>
      </w:r>
    </w:p>
    <w:p w:rsidR="00B82C75" w:rsidRPr="00B82C75" w:rsidRDefault="00B82C75" w:rsidP="00B82C75">
      <w:pPr>
        <w:pStyle w:val="NormalWeb"/>
        <w:shd w:val="clear" w:color="auto" w:fill="FFFFFF"/>
      </w:pPr>
      <w:r w:rsidRPr="00B82C75">
        <w:t>“This is all connected to the singing of revolutionary anthems and the campaign against vulgarity,” wrote a user identified as Kevin Wu in an online forum. “It totally shows that history is moving backwards.”</w:t>
      </w:r>
    </w:p>
    <w:p w:rsidR="00B82C75" w:rsidRPr="00B82C75" w:rsidRDefault="00B82C75" w:rsidP="00B82C75">
      <w:pPr>
        <w:pStyle w:val="NormalWeb"/>
        <w:shd w:val="clear" w:color="auto" w:fill="FFFFFF"/>
      </w:pPr>
      <w:r w:rsidRPr="00B82C75">
        <w:t>Beijing-based artist Yang Licai said he expects China to move back towards the political campaigns of the Cultural Revolution (1966-1976).</w:t>
      </w:r>
    </w:p>
    <w:p w:rsidR="00B82C75" w:rsidRPr="00B82C75" w:rsidRDefault="00B82C75" w:rsidP="00B82C75">
      <w:pPr>
        <w:pStyle w:val="NormalWeb"/>
        <w:shd w:val="clear" w:color="auto" w:fill="FFFFFF"/>
      </w:pPr>
      <w:r w:rsidRPr="00B82C75">
        <w:t>“I have been hurriedly reading up on Cultural Revolution history, because I think that we’re about to arrive back in that era,” Yang said in an interview. “The Cultural Revolution is the reference point for all these movements.”</w:t>
      </w:r>
    </w:p>
    <w:p w:rsidR="00B82C75" w:rsidRPr="00B82C75" w:rsidRDefault="00B82C75" w:rsidP="00B82C75">
      <w:pPr>
        <w:pStyle w:val="NormalWeb"/>
        <w:shd w:val="clear" w:color="auto" w:fill="FFFFFF"/>
      </w:pPr>
      <w:r w:rsidRPr="00B82C75">
        <w:t>“I need to study in order to learn how to survive in that sort of time,” he said.</w:t>
      </w:r>
    </w:p>
    <w:p w:rsidR="00B82C75" w:rsidRPr="00B82C75" w:rsidRDefault="00B82C75" w:rsidP="00B82C75">
      <w:pPr>
        <w:pStyle w:val="NormalWeb"/>
        <w:shd w:val="clear" w:color="auto" w:fill="FFFFFF"/>
      </w:pPr>
      <w:r w:rsidRPr="00B82C75">
        <w:t>Collective morning exercises have been a feature of China under communist rule since 1951, with new initiatives being promoted by the government every five to 10 years, up to the present day.</w:t>
      </w:r>
    </w:p>
    <w:p w:rsidR="00B82C75" w:rsidRPr="00B82C75" w:rsidRDefault="00B82C75" w:rsidP="00B82C75">
      <w:pPr>
        <w:pStyle w:val="NormalWeb"/>
        <w:shd w:val="clear" w:color="auto" w:fill="FFFFFF"/>
      </w:pPr>
      <w:r w:rsidRPr="00B82C75">
        <w:t>The new exercise broadcast will be the eighth edition of the morning music broadcast, which was briefly resumed in celebration of Beijing’s hosting of the 2008 Olympic Games.</w:t>
      </w:r>
    </w:p>
    <w:p w:rsidR="00B82C75" w:rsidRPr="00B82C75" w:rsidRDefault="00B82C75" w:rsidP="00B82C75">
      <w:pPr>
        <w:pStyle w:val="NormalWeb"/>
        <w:shd w:val="clear" w:color="auto" w:fill="FFFFFF"/>
      </w:pPr>
      <w:r w:rsidRPr="00B82C75">
        <w:t>Amid a recent growth in the popularity of revolutionary songs from the Mao era, and a campaign against “low, vulgar, and pandering” elements in society and culture, netizens are now commenting on whether China is in the middle of a return to its Maoist roots.</w:t>
      </w:r>
    </w:p>
    <w:p w:rsidR="00B82C75" w:rsidRPr="00B82C75" w:rsidRDefault="00B82C75" w:rsidP="00B82C75">
      <w:pPr>
        <w:pStyle w:val="NormalWeb"/>
        <w:shd w:val="clear" w:color="auto" w:fill="FFFFFF"/>
      </w:pPr>
      <w:r w:rsidRPr="00B82C75">
        <w:t>“There have only been three countries in the world that go in for this sort of thing,” wrote user Pu Fei on the microblogging service Twitter. “One was the former East Germany, another was North Korea, and the third was China.”</w:t>
      </w:r>
    </w:p>
    <w:p w:rsidR="00B82C75" w:rsidRPr="00B82C75" w:rsidRDefault="00E208D7" w:rsidP="00B82C75">
      <w:pPr>
        <w:pStyle w:val="NormalWeb"/>
        <w:shd w:val="clear" w:color="auto" w:fill="FFFFFF"/>
      </w:pPr>
      <w:r>
        <w:rPr>
          <w:rFonts w:ascii="Candara" w:eastAsia="Batang" w:hAnsi="Candara" w:cs="Levenim MT"/>
          <w:noProof/>
        </w:rPr>
        <mc:AlternateContent>
          <mc:Choice Requires="wps">
            <w:drawing>
              <wp:anchor distT="0" distB="0" distL="114300" distR="114300" simplePos="0" relativeHeight="251663360" behindDoc="0" locked="0" layoutInCell="1" allowOverlap="1">
                <wp:simplePos x="0" y="0"/>
                <wp:positionH relativeFrom="column">
                  <wp:posOffset>5970270</wp:posOffset>
                </wp:positionH>
                <wp:positionV relativeFrom="paragraph">
                  <wp:posOffset>566420</wp:posOffset>
                </wp:positionV>
                <wp:extent cx="1097280" cy="44259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442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37AC" w:rsidRPr="00BA37AC" w:rsidRDefault="00BA37AC" w:rsidP="00BA37AC">
                            <w:pPr>
                              <w:jc w:val="right"/>
                              <w:rPr>
                                <w:i/>
                              </w:rPr>
                            </w:pPr>
                            <w:r w:rsidRPr="00BA37AC">
                              <w:rPr>
                                <w:i/>
                              </w:rPr>
                              <w:t>Grammar</w:t>
                            </w:r>
                            <w:r>
                              <w:rPr>
                                <w:i/>
                              </w:rPr>
                              <w:t>,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470.1pt;margin-top:44.6pt;width:86.4pt;height:3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" stroked="f">
                <v:textbox>
                  <w:txbxContent>
                    <w:p w:rsidR="00BA37AC" w:rsidRPr="00BA37AC" w:rsidRDefault="00BA37AC" w:rsidP="00BA37AC">
                      <w:pPr>
                        <w:jc w:val="right"/>
                        <w:rPr>
                          <w:i/>
                        </w:rPr>
                      </w:pPr>
                      <w:r w:rsidRPr="00BA37AC">
                        <w:rPr>
                          <w:i/>
                        </w:rPr>
                        <w:t>Grammar</w:t>
                      </w:r>
                      <w:r>
                        <w:rPr>
                          <w:i/>
                        </w:rPr>
                        <w:t>, 2</w:t>
                      </w:r>
                    </w:p>
                  </w:txbxContent>
                </v:textbox>
              </v:shape>
            </w:pict>
          </mc:Fallback>
        </mc:AlternateContent>
      </w:r>
      <w:r w:rsidR="00B82C75" w:rsidRPr="00B82C75">
        <w:t>“This sort of collective mass exercise by the whole population to a radio broadcast is characteristic of authoritarian regimes. Our government’s thinking is typical of an authoritarian regime,” Pu wrote.</w:t>
      </w:r>
    </w:p>
    <w:p w:rsidR="00B82C75" w:rsidRDefault="007D5EAB" w:rsidP="00BA37AC">
      <w:pPr>
        <w:spacing w:after="0" w:line="240" w:lineRule="auto"/>
        <w:rPr>
          <w:rFonts w:ascii="Candara" w:hAnsi="Candara"/>
          <w:sz w:val="24"/>
          <w:szCs w:val="24"/>
        </w:rPr>
      </w:pPr>
      <w:r>
        <w:rPr>
          <w:rFonts w:ascii="Copperplate Gothic Bold" w:hAnsi="Copperplate Gothic Bold"/>
          <w:sz w:val="24"/>
          <w:szCs w:val="24"/>
        </w:rPr>
        <w:lastRenderedPageBreak/>
        <w:t>Reactions</w:t>
      </w:r>
      <w:r w:rsidR="00A4147F" w:rsidRPr="00A4147F">
        <w:rPr>
          <w:rFonts w:ascii="Copperplate Gothic Bold" w:hAnsi="Copperplate Gothic Bold"/>
          <w:sz w:val="24"/>
          <w:szCs w:val="24"/>
        </w:rPr>
        <w:t>:</w:t>
      </w:r>
      <w:r w:rsidR="00A4147F" w:rsidRPr="00A4147F">
        <w:rPr>
          <w:rFonts w:ascii="Candara" w:hAnsi="Candara"/>
          <w:sz w:val="24"/>
          <w:szCs w:val="24"/>
        </w:rPr>
        <w:t xml:space="preserve"> </w:t>
      </w:r>
      <w:r>
        <w:rPr>
          <w:rFonts w:ascii="Candara" w:hAnsi="Candara"/>
          <w:sz w:val="24"/>
          <w:szCs w:val="24"/>
        </w:rPr>
        <w:t xml:space="preserve">What do you think of this article?  </w:t>
      </w:r>
      <w:r w:rsidR="00A4147F" w:rsidRPr="00A4147F">
        <w:rPr>
          <w:rFonts w:ascii="Candara" w:hAnsi="Candara"/>
          <w:sz w:val="24"/>
          <w:szCs w:val="24"/>
        </w:rPr>
        <w:t xml:space="preserve">Do you </w:t>
      </w:r>
      <w:r w:rsidR="0092686D">
        <w:rPr>
          <w:rFonts w:ascii="Candara" w:hAnsi="Candara"/>
          <w:sz w:val="24"/>
          <w:szCs w:val="24"/>
        </w:rPr>
        <w:t xml:space="preserve">think </w:t>
      </w:r>
      <w:r w:rsidR="00B82C75">
        <w:rPr>
          <w:rFonts w:ascii="Candara" w:hAnsi="Candara"/>
          <w:sz w:val="24"/>
          <w:szCs w:val="24"/>
        </w:rPr>
        <w:t>China should be allowed to force its workers to do exercises? Explain…</w:t>
      </w:r>
    </w:p>
    <w:p w:rsidR="00A4147F" w:rsidRPr="007D5EAB" w:rsidRDefault="00A4147F" w:rsidP="00BA37AC">
      <w:pPr>
        <w:spacing w:after="0" w:line="360" w:lineRule="auto"/>
        <w:rPr>
          <w:rFonts w:ascii="Candara" w:eastAsia="Batang" w:hAnsi="Candara" w:cs="Levenim MT"/>
        </w:rPr>
      </w:pPr>
      <w:r>
        <w:rPr>
          <w:rFonts w:ascii="Candara" w:eastAsia="Batang" w:hAnsi="Candara" w:cs="Levenim M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0434" w:rsidRPr="0092686D" w:rsidRDefault="00770434">
      <w:pPr>
        <w:rPr>
          <w:rFonts w:ascii="Copperplate Gothic Bold" w:hAnsi="Copperplate Gothic Bold"/>
          <w:sz w:val="24"/>
          <w:szCs w:val="24"/>
          <w:u w:val="single"/>
        </w:rPr>
      </w:pPr>
      <w:r w:rsidRPr="00770434">
        <w:rPr>
          <w:rFonts w:ascii="Copperplate Gothic Bold" w:hAnsi="Copperplate Gothic Bold"/>
          <w:sz w:val="24"/>
          <w:szCs w:val="24"/>
          <w:u w:val="single"/>
        </w:rPr>
        <w:t>Interrupters:</w:t>
      </w:r>
    </w:p>
    <w:p w:rsidR="00770434" w:rsidRPr="007D5EAB" w:rsidRDefault="00770434">
      <w:pPr>
        <w:rPr>
          <w:rFonts w:ascii="Candara" w:hAnsi="Candara"/>
          <w:i/>
          <w:sz w:val="24"/>
          <w:szCs w:val="24"/>
        </w:rPr>
      </w:pPr>
      <w:r w:rsidRPr="007D5EAB">
        <w:rPr>
          <w:rFonts w:ascii="Candara" w:hAnsi="Candara"/>
          <w:i/>
          <w:sz w:val="24"/>
          <w:szCs w:val="24"/>
        </w:rPr>
        <w:t>What is wrong with the following sentences?</w:t>
      </w:r>
    </w:p>
    <w:p w:rsidR="00770434" w:rsidRDefault="0092686D" w:rsidP="00770434">
      <w:pPr>
        <w:pStyle w:val="ListParagraph"/>
        <w:numPr>
          <w:ilvl w:val="0"/>
          <w:numId w:val="7"/>
        </w:numPr>
        <w:rPr>
          <w:rFonts w:ascii="Candara" w:hAnsi="Candara"/>
          <w:b/>
          <w:sz w:val="28"/>
          <w:szCs w:val="28"/>
        </w:rPr>
      </w:pPr>
      <w:r w:rsidRPr="0092686D">
        <w:rPr>
          <w:rFonts w:ascii="Candara" w:hAnsi="Candara"/>
          <w:b/>
          <w:sz w:val="28"/>
          <w:szCs w:val="28"/>
        </w:rPr>
        <w:t>China one of the largest countries in Asia wants to mandate exercising.</w:t>
      </w:r>
    </w:p>
    <w:p w:rsidR="0092686D" w:rsidRPr="0092686D" w:rsidRDefault="0092686D" w:rsidP="0092686D">
      <w:pPr>
        <w:pStyle w:val="ListParagraph"/>
        <w:rPr>
          <w:rFonts w:ascii="Candara" w:hAnsi="Candara"/>
          <w:b/>
          <w:sz w:val="28"/>
          <w:szCs w:val="28"/>
        </w:rPr>
      </w:pPr>
    </w:p>
    <w:p w:rsidR="00770434" w:rsidRPr="007D5EAB" w:rsidRDefault="0092686D" w:rsidP="00770434">
      <w:pPr>
        <w:pStyle w:val="ListParagraph"/>
        <w:numPr>
          <w:ilvl w:val="0"/>
          <w:numId w:val="7"/>
        </w:numPr>
        <w:rPr>
          <w:rFonts w:ascii="Candara" w:hAnsi="Candara"/>
          <w:b/>
          <w:sz w:val="28"/>
          <w:szCs w:val="28"/>
        </w:rPr>
      </w:pPr>
      <w:r w:rsidRPr="0092686D">
        <w:rPr>
          <w:rFonts w:ascii="Candara" w:hAnsi="Candara"/>
          <w:b/>
          <w:sz w:val="28"/>
          <w:szCs w:val="28"/>
        </w:rPr>
        <w:t>Winston Smith our main character is forced to do exercises by the telescreen every morning.</w:t>
      </w:r>
    </w:p>
    <w:p w:rsidR="0092686D" w:rsidRDefault="0092686D" w:rsidP="00770434">
      <w:pPr>
        <w:rPr>
          <w:rFonts w:ascii="Candara" w:hAnsi="Candara"/>
          <w:sz w:val="24"/>
          <w:szCs w:val="24"/>
        </w:rPr>
      </w:pPr>
    </w:p>
    <w:p w:rsidR="00A4147F" w:rsidRPr="00A4147F" w:rsidRDefault="00770434">
      <w:pPr>
        <w:rPr>
          <w:rFonts w:ascii="Candara" w:hAnsi="Candara"/>
          <w:sz w:val="24"/>
          <w:szCs w:val="24"/>
        </w:rPr>
      </w:pPr>
      <w:r w:rsidRPr="00770434">
        <w:rPr>
          <w:rFonts w:ascii="Copperplate Gothic Bold" w:hAnsi="Copperplate Gothic Bold"/>
          <w:sz w:val="24"/>
          <w:szCs w:val="24"/>
          <w:u w:val="single"/>
        </w:rPr>
        <w:t>Notes:</w:t>
      </w:r>
      <w:r>
        <w:rPr>
          <w:rFonts w:ascii="Candara" w:hAnsi="Candara"/>
          <w:sz w:val="24"/>
          <w:szCs w:val="24"/>
        </w:rPr>
        <w:t xml:space="preserve"> Use the space below to take notes about the dash based on the slides from the powerpoint.</w:t>
      </w:r>
    </w:p>
    <w:p w:rsidR="00F561CE" w:rsidRDefault="00F561CE"/>
    <w:p w:rsidR="00770434" w:rsidRDefault="00770434"/>
    <w:p w:rsidR="00770434" w:rsidRDefault="00770434"/>
    <w:p w:rsidR="00770434" w:rsidRDefault="00770434"/>
    <w:p w:rsidR="00770434" w:rsidRDefault="00770434"/>
    <w:p w:rsidR="00770434" w:rsidRDefault="00770434">
      <w:pPr>
        <w:rPr>
          <w:rFonts w:ascii="Candara" w:hAnsi="Candara"/>
          <w:sz w:val="24"/>
          <w:szCs w:val="24"/>
        </w:rPr>
      </w:pPr>
    </w:p>
    <w:p w:rsidR="00770434" w:rsidRDefault="00770434">
      <w:pPr>
        <w:rPr>
          <w:rFonts w:ascii="Candara" w:hAnsi="Candara"/>
          <w:sz w:val="24"/>
          <w:szCs w:val="24"/>
        </w:rPr>
      </w:pPr>
    </w:p>
    <w:p w:rsidR="00770434" w:rsidRDefault="00770434">
      <w:pPr>
        <w:rPr>
          <w:rFonts w:ascii="Candara" w:hAnsi="Candara"/>
          <w:sz w:val="24"/>
          <w:szCs w:val="24"/>
        </w:rPr>
      </w:pPr>
    </w:p>
    <w:p w:rsidR="00770434" w:rsidRPr="00770434" w:rsidRDefault="00770434">
      <w:pPr>
        <w:rPr>
          <w:rFonts w:ascii="Candara" w:hAnsi="Candara"/>
          <w:sz w:val="24"/>
          <w:szCs w:val="24"/>
        </w:rPr>
      </w:pPr>
      <w:r w:rsidRPr="00770434">
        <w:rPr>
          <w:rFonts w:ascii="Candara" w:hAnsi="Candara"/>
          <w:sz w:val="24"/>
          <w:szCs w:val="24"/>
        </w:rPr>
        <w:t>Create a sentence using the dash below…</w:t>
      </w:r>
    </w:p>
    <w:p w:rsidR="0092686D" w:rsidRDefault="0092686D"/>
    <w:p w:rsidR="0092686D" w:rsidRDefault="0092686D"/>
    <w:p w:rsidR="00BA37AC" w:rsidRDefault="00E208D7">
      <w:r>
        <w:rPr>
          <w:rFonts w:ascii="Candara" w:eastAsia="Batang" w:hAnsi="Candara" w:cs="Levenim MT"/>
          <w:noProof/>
        </w:rPr>
        <mc:AlternateContent>
          <mc:Choice Requires="wps">
            <w:drawing>
              <wp:anchor distT="0" distB="0" distL="114300" distR="114300" simplePos="0" relativeHeight="251662336" behindDoc="0" locked="0" layoutInCell="1" allowOverlap="1">
                <wp:simplePos x="0" y="0"/>
                <wp:positionH relativeFrom="column">
                  <wp:posOffset>5951220</wp:posOffset>
                </wp:positionH>
                <wp:positionV relativeFrom="paragraph">
                  <wp:posOffset>620395</wp:posOffset>
                </wp:positionV>
                <wp:extent cx="1097280" cy="44259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442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37AC" w:rsidRPr="00BA37AC" w:rsidRDefault="00BA37AC" w:rsidP="00BA37AC">
                            <w:pPr>
                              <w:jc w:val="right"/>
                              <w:rPr>
                                <w:i/>
                              </w:rPr>
                            </w:pPr>
                            <w:r w:rsidRPr="00BA37AC">
                              <w:rPr>
                                <w:i/>
                              </w:rPr>
                              <w:t>Grammar</w:t>
                            </w:r>
                            <w:r>
                              <w:rPr>
                                <w:i/>
                              </w:rPr>
                              <w:t>,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468.6pt;margin-top:48.85pt;width:86.4pt;height:3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tCgwIAABY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" stroked="f">
                <v:textbox>
                  <w:txbxContent>
                    <w:p w:rsidR="00BA37AC" w:rsidRPr="00BA37AC" w:rsidRDefault="00BA37AC" w:rsidP="00BA37AC">
                      <w:pPr>
                        <w:jc w:val="right"/>
                        <w:rPr>
                          <w:i/>
                        </w:rPr>
                      </w:pPr>
                      <w:r w:rsidRPr="00BA37AC">
                        <w:rPr>
                          <w:i/>
                        </w:rPr>
                        <w:t>Grammar</w:t>
                      </w:r>
                      <w:r>
                        <w:rPr>
                          <w:i/>
                        </w:rPr>
                        <w:t>, 3</w:t>
                      </w:r>
                    </w:p>
                  </w:txbxContent>
                </v:textbox>
              </v:shape>
            </w:pict>
          </mc:Fallback>
        </mc:AlternateContent>
      </w:r>
    </w:p>
    <w:p w:rsidR="00CC66D2" w:rsidRPr="00CC66D2" w:rsidRDefault="00E208D7">
      <w:pPr>
        <w:rPr>
          <w:rFonts w:ascii="Candara" w:hAnsi="Candara"/>
        </w:rPr>
      </w:pPr>
      <w:r>
        <w:rPr>
          <w:rFonts w:ascii="Copperplate Gothic Bold" w:hAnsi="Copperplate Gothic Bold"/>
          <w:noProof/>
          <w:u w:val="single"/>
        </w:rPr>
        <w:lastRenderedPageBreak/>
        <mc:AlternateContent>
          <mc:Choice Requires="wps">
            <w:drawing>
              <wp:anchor distT="0" distB="0" distL="114300" distR="114300" simplePos="0" relativeHeight="251661312" behindDoc="0" locked="0" layoutInCell="1" allowOverlap="1">
                <wp:simplePos x="0" y="0"/>
                <wp:positionH relativeFrom="column">
                  <wp:posOffset>6014085</wp:posOffset>
                </wp:positionH>
                <wp:positionV relativeFrom="paragraph">
                  <wp:posOffset>8670290</wp:posOffset>
                </wp:positionV>
                <wp:extent cx="1097280" cy="442595"/>
                <wp:effectExtent l="3810" t="0" r="381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442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37AC" w:rsidRPr="00BA37AC" w:rsidRDefault="00BA37AC" w:rsidP="00BA37AC">
                            <w:pPr>
                              <w:jc w:val="right"/>
                              <w:rPr>
                                <w:i/>
                              </w:rPr>
                            </w:pPr>
                            <w:r w:rsidRPr="00BA37AC">
                              <w:rPr>
                                <w:i/>
                              </w:rPr>
                              <w:t>Grammar</w:t>
                            </w:r>
                            <w:r>
                              <w:rPr>
                                <w:i/>
                              </w:rPr>
                              <w:t>, 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473.55pt;margin-top:682.7pt;width:86.4pt;height:3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" stroked="f">
                <v:textbox>
                  <w:txbxContent>
                    <w:p w:rsidR="00BA37AC" w:rsidRPr="00BA37AC" w:rsidRDefault="00BA37AC" w:rsidP="00BA37AC">
                      <w:pPr>
                        <w:jc w:val="right"/>
                        <w:rPr>
                          <w:i/>
                        </w:rPr>
                      </w:pPr>
                      <w:r w:rsidRPr="00BA37AC">
                        <w:rPr>
                          <w:i/>
                        </w:rPr>
                        <w:t>Grammar</w:t>
                      </w:r>
                      <w:r>
                        <w:rPr>
                          <w:i/>
                        </w:rPr>
                        <w:t>, 4</w:t>
                      </w:r>
                    </w:p>
                  </w:txbxContent>
                </v:textbox>
              </v:shape>
            </w:pict>
          </mc:Fallback>
        </mc:AlternateContent>
      </w:r>
      <w:r w:rsidR="00CC66D2" w:rsidRPr="00CC66D2">
        <w:rPr>
          <w:rFonts w:ascii="Candara" w:hAnsi="Candara"/>
        </w:rPr>
        <w:t xml:space="preserve">Find sentences from </w:t>
      </w:r>
      <w:r w:rsidR="007D5EAB">
        <w:rPr>
          <w:rFonts w:ascii="Candara" w:hAnsi="Candara"/>
          <w:u w:val="single"/>
        </w:rPr>
        <w:t>1984</w:t>
      </w:r>
      <w:r w:rsidR="00CC66D2" w:rsidRPr="00CC66D2">
        <w:rPr>
          <w:rFonts w:ascii="Candara" w:hAnsi="Candara"/>
        </w:rPr>
        <w:t xml:space="preserve"> that use a dash and copy them below.  We will work through the effect and purpose for the sample together, and then you need to write the effect/purpose of your own examples below.</w:t>
      </w:r>
    </w:p>
    <w:tbl>
      <w:tblPr>
        <w:tblStyle w:val="TableGrid"/>
        <w:tblpPr w:leftFromText="180" w:rightFromText="180" w:vertAnchor="text" w:tblpY="384"/>
        <w:tblW w:w="11076" w:type="dxa"/>
        <w:tblLook w:val="04A0" w:firstRow="1" w:lastRow="0" w:firstColumn="1" w:lastColumn="0" w:noHBand="0" w:noVBand="1"/>
      </w:tblPr>
      <w:tblGrid>
        <w:gridCol w:w="5538"/>
        <w:gridCol w:w="5538"/>
      </w:tblGrid>
      <w:tr w:rsidR="00770434" w:rsidTr="00770434">
        <w:trPr>
          <w:trHeight w:val="563"/>
        </w:trPr>
        <w:tc>
          <w:tcPr>
            <w:tcW w:w="5538" w:type="dxa"/>
          </w:tcPr>
          <w:p w:rsidR="00770434" w:rsidRPr="00F561CE" w:rsidRDefault="00770434" w:rsidP="00770434">
            <w:pPr>
              <w:jc w:val="center"/>
              <w:rPr>
                <w:rFonts w:ascii="Copperplate Gothic Bold" w:hAnsi="Copperplate Gothic Bold"/>
                <w:sz w:val="24"/>
                <w:szCs w:val="24"/>
              </w:rPr>
            </w:pPr>
            <w:r w:rsidRPr="00F561CE">
              <w:rPr>
                <w:rFonts w:ascii="Copperplate Gothic Bold" w:hAnsi="Copperplate Gothic Bold"/>
                <w:sz w:val="24"/>
                <w:szCs w:val="24"/>
              </w:rPr>
              <w:t>Dash Example</w:t>
            </w:r>
          </w:p>
        </w:tc>
        <w:tc>
          <w:tcPr>
            <w:tcW w:w="5538" w:type="dxa"/>
          </w:tcPr>
          <w:p w:rsidR="00770434" w:rsidRPr="00F561CE" w:rsidRDefault="00770434" w:rsidP="00770434">
            <w:pPr>
              <w:jc w:val="center"/>
              <w:rPr>
                <w:rFonts w:ascii="Copperplate Gothic Bold" w:hAnsi="Copperplate Gothic Bold"/>
                <w:sz w:val="24"/>
                <w:szCs w:val="24"/>
              </w:rPr>
            </w:pPr>
            <w:r w:rsidRPr="00F561CE">
              <w:rPr>
                <w:rFonts w:ascii="Copperplate Gothic Bold" w:hAnsi="Copperplate Gothic Bold"/>
                <w:sz w:val="24"/>
                <w:szCs w:val="24"/>
              </w:rPr>
              <w:t>Effect or Purpose of the Dash</w:t>
            </w:r>
          </w:p>
        </w:tc>
      </w:tr>
      <w:tr w:rsidR="00770434" w:rsidTr="00770434">
        <w:trPr>
          <w:trHeight w:val="2960"/>
        </w:trPr>
        <w:tc>
          <w:tcPr>
            <w:tcW w:w="5538" w:type="dxa"/>
          </w:tcPr>
          <w:p w:rsidR="00770434" w:rsidRPr="00CC66D2" w:rsidRDefault="00770434" w:rsidP="00770434">
            <w:pPr>
              <w:pStyle w:val="ListParagraph"/>
              <w:rPr>
                <w:rFonts w:ascii="Candara" w:hAnsi="Candara"/>
                <w:i/>
                <w:sz w:val="24"/>
                <w:szCs w:val="24"/>
              </w:rPr>
            </w:pPr>
            <w:r w:rsidRPr="00CC66D2">
              <w:rPr>
                <w:rFonts w:ascii="Candara" w:hAnsi="Candara"/>
                <w:i/>
                <w:sz w:val="24"/>
                <w:szCs w:val="24"/>
              </w:rPr>
              <w:t>Sample:</w:t>
            </w:r>
          </w:p>
          <w:p w:rsidR="00770434" w:rsidRPr="00602875" w:rsidRDefault="007D5EAB" w:rsidP="00226677">
            <w:pPr>
              <w:pStyle w:val="ListParagraph"/>
              <w:rPr>
                <w:rFonts w:ascii="Candara" w:hAnsi="Candara"/>
                <w:sz w:val="36"/>
                <w:szCs w:val="36"/>
              </w:rPr>
            </w:pPr>
            <w:r>
              <w:rPr>
                <w:rFonts w:ascii="Arial" w:hAnsi="Arial" w:cs="Arial"/>
                <w:color w:val="000000" w:themeColor="text1"/>
                <w:sz w:val="36"/>
                <w:szCs w:val="36"/>
              </w:rPr>
              <w:t>“On the coins, on stamps, on the covers of books, on banners, on posters, and on the wrappings of a cigarette packet—everywhere” (27).</w:t>
            </w:r>
          </w:p>
        </w:tc>
        <w:tc>
          <w:tcPr>
            <w:tcW w:w="5538" w:type="dxa"/>
          </w:tcPr>
          <w:p w:rsidR="00770434" w:rsidRPr="00F561CE" w:rsidRDefault="00770434" w:rsidP="00770434">
            <w:pPr>
              <w:rPr>
                <w:rFonts w:ascii="Candara" w:hAnsi="Candara"/>
                <w:sz w:val="24"/>
                <w:szCs w:val="24"/>
              </w:rPr>
            </w:pPr>
          </w:p>
        </w:tc>
      </w:tr>
      <w:tr w:rsidR="00770434" w:rsidTr="007D5EAB">
        <w:trPr>
          <w:trHeight w:val="2660"/>
        </w:trPr>
        <w:tc>
          <w:tcPr>
            <w:tcW w:w="5538" w:type="dxa"/>
          </w:tcPr>
          <w:p w:rsidR="00770434" w:rsidRPr="007D5EAB" w:rsidRDefault="00770434" w:rsidP="007D5EAB">
            <w:pPr>
              <w:pStyle w:val="ListParagraph"/>
              <w:numPr>
                <w:ilvl w:val="0"/>
                <w:numId w:val="10"/>
              </w:numPr>
              <w:rPr>
                <w:rFonts w:ascii="Candara" w:hAnsi="Candara"/>
                <w:sz w:val="24"/>
                <w:szCs w:val="24"/>
              </w:rPr>
            </w:pPr>
          </w:p>
        </w:tc>
        <w:tc>
          <w:tcPr>
            <w:tcW w:w="5538" w:type="dxa"/>
          </w:tcPr>
          <w:p w:rsidR="00770434" w:rsidRPr="00F561CE" w:rsidRDefault="00770434" w:rsidP="00770434">
            <w:pPr>
              <w:rPr>
                <w:rFonts w:ascii="Candara" w:hAnsi="Candara"/>
                <w:sz w:val="24"/>
                <w:szCs w:val="24"/>
              </w:rPr>
            </w:pPr>
          </w:p>
        </w:tc>
      </w:tr>
      <w:tr w:rsidR="00770434" w:rsidTr="00770434">
        <w:trPr>
          <w:trHeight w:val="2960"/>
        </w:trPr>
        <w:tc>
          <w:tcPr>
            <w:tcW w:w="5538" w:type="dxa"/>
          </w:tcPr>
          <w:p w:rsidR="00770434" w:rsidRPr="007D5EAB" w:rsidRDefault="00770434" w:rsidP="007D5EAB">
            <w:pPr>
              <w:pStyle w:val="ListParagraph"/>
              <w:numPr>
                <w:ilvl w:val="0"/>
                <w:numId w:val="10"/>
              </w:numPr>
              <w:rPr>
                <w:rFonts w:ascii="Candara" w:hAnsi="Candara"/>
                <w:sz w:val="24"/>
                <w:szCs w:val="24"/>
              </w:rPr>
            </w:pPr>
          </w:p>
        </w:tc>
        <w:tc>
          <w:tcPr>
            <w:tcW w:w="5538" w:type="dxa"/>
          </w:tcPr>
          <w:p w:rsidR="00770434" w:rsidRPr="00F561CE" w:rsidRDefault="00770434" w:rsidP="00770434">
            <w:pPr>
              <w:rPr>
                <w:rFonts w:ascii="Candara" w:hAnsi="Candara"/>
                <w:sz w:val="24"/>
                <w:szCs w:val="24"/>
              </w:rPr>
            </w:pPr>
          </w:p>
        </w:tc>
      </w:tr>
      <w:tr w:rsidR="00770434" w:rsidTr="00770434">
        <w:trPr>
          <w:trHeight w:val="3140"/>
        </w:trPr>
        <w:tc>
          <w:tcPr>
            <w:tcW w:w="5538" w:type="dxa"/>
          </w:tcPr>
          <w:p w:rsidR="00770434" w:rsidRPr="00CC66D2" w:rsidRDefault="00770434" w:rsidP="007D5EAB">
            <w:pPr>
              <w:pStyle w:val="ListParagraph"/>
              <w:numPr>
                <w:ilvl w:val="0"/>
                <w:numId w:val="10"/>
              </w:numPr>
              <w:rPr>
                <w:rFonts w:ascii="Candara" w:hAnsi="Candara"/>
                <w:sz w:val="24"/>
                <w:szCs w:val="24"/>
              </w:rPr>
            </w:pPr>
          </w:p>
        </w:tc>
        <w:tc>
          <w:tcPr>
            <w:tcW w:w="5538" w:type="dxa"/>
          </w:tcPr>
          <w:p w:rsidR="00770434" w:rsidRPr="00F561CE" w:rsidRDefault="00770434" w:rsidP="00770434">
            <w:pPr>
              <w:rPr>
                <w:rFonts w:ascii="Candara" w:hAnsi="Candara"/>
                <w:sz w:val="24"/>
                <w:szCs w:val="24"/>
              </w:rPr>
            </w:pPr>
          </w:p>
        </w:tc>
      </w:tr>
    </w:tbl>
    <w:p w:rsidR="00CC66D2" w:rsidRPr="00EB09B1" w:rsidRDefault="00CC66D2" w:rsidP="00770434">
      <w:pPr>
        <w:rPr>
          <w:rFonts w:ascii="Copperplate Gothic Bold" w:hAnsi="Copperplate Gothic Bold"/>
          <w:u w:val="single"/>
        </w:rPr>
      </w:pPr>
      <w:r w:rsidRPr="00EB09B1">
        <w:rPr>
          <w:rFonts w:ascii="Copperplate Gothic Bold" w:hAnsi="Copperplate Gothic Bold"/>
          <w:u w:val="single"/>
        </w:rPr>
        <w:lastRenderedPageBreak/>
        <w:t>DASHES and OPINION:</w:t>
      </w:r>
    </w:p>
    <w:p w:rsidR="00CC66D2" w:rsidRDefault="007D5EAB" w:rsidP="00CC66D2">
      <w:pPr>
        <w:rPr>
          <w:rFonts w:ascii="Candara" w:eastAsia="Batang" w:hAnsi="Candara" w:cs="Levenim MT"/>
          <w:b/>
        </w:rPr>
      </w:pPr>
      <w:r>
        <w:rPr>
          <w:rFonts w:ascii="Candara" w:eastAsia="Batang" w:hAnsi="Candara" w:cs="Levenim MT"/>
        </w:rPr>
        <w:t xml:space="preserve">America has a huge obesity crisis.  Some people think Americans need to become more active with exercise.  Although exercise is used as a form of control in Winston’s world, do you think an exercise program could help with America’s weight issues?  </w:t>
      </w:r>
      <w:r w:rsidRPr="007D5EAB">
        <w:rPr>
          <w:rFonts w:ascii="Candara" w:eastAsia="Batang" w:hAnsi="Candara" w:cs="Levenim MT"/>
          <w:b/>
        </w:rPr>
        <w:t>Do you think America should adopt an exercise plan and agenda like China or even like Winston’s world in 1984?  Why or why not? Explain…</w:t>
      </w:r>
    </w:p>
    <w:p w:rsidR="00CC66D2" w:rsidRDefault="00CC66D2" w:rsidP="00CC66D2">
      <w:pPr>
        <w:rPr>
          <w:rFonts w:ascii="Candara" w:eastAsia="Batang" w:hAnsi="Candara" w:cs="Levenim MT"/>
        </w:rPr>
      </w:pPr>
      <w:r>
        <w:rPr>
          <w:rFonts w:ascii="Candara" w:eastAsia="Batang" w:hAnsi="Candara" w:cs="Levenim MT"/>
          <w:b/>
        </w:rPr>
        <w:t xml:space="preserve">Use the space below to state your </w:t>
      </w:r>
      <w:r w:rsidR="001D31F8">
        <w:rPr>
          <w:rFonts w:ascii="Candara" w:eastAsia="Batang" w:hAnsi="Candara" w:cs="Levenim MT"/>
          <w:b/>
        </w:rPr>
        <w:t>opinion</w:t>
      </w:r>
      <w:r>
        <w:rPr>
          <w:rFonts w:ascii="Candara" w:eastAsia="Batang" w:hAnsi="Candara" w:cs="Levenim MT"/>
          <w:b/>
        </w:rPr>
        <w:t xml:space="preserve"> and use the dash in two meaningful ways.  See Rubric Below…</w:t>
      </w:r>
    </w:p>
    <w:p w:rsidR="00770434" w:rsidRDefault="00CC66D2" w:rsidP="00CC66D2">
      <w:pPr>
        <w:spacing w:line="360" w:lineRule="auto"/>
        <w:rPr>
          <w:rFonts w:ascii="Candara" w:eastAsia="Batang" w:hAnsi="Candara" w:cs="Levenim MT"/>
        </w:rPr>
      </w:pPr>
      <w:r>
        <w:rPr>
          <w:rFonts w:ascii="Candara" w:eastAsia="Batang" w:hAnsi="Candara" w:cs="Levenim M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pPr w:leftFromText="180" w:rightFromText="180" w:vertAnchor="page" w:horzAnchor="margin" w:tblpY="9166"/>
        <w:tblW w:w="0" w:type="auto"/>
        <w:tblLayout w:type="fixed"/>
        <w:tblLook w:val="04A0" w:firstRow="1" w:lastRow="0" w:firstColumn="1" w:lastColumn="0" w:noHBand="0" w:noVBand="1"/>
      </w:tblPr>
      <w:tblGrid>
        <w:gridCol w:w="2628"/>
        <w:gridCol w:w="2610"/>
        <w:gridCol w:w="3240"/>
        <w:gridCol w:w="2538"/>
      </w:tblGrid>
      <w:tr w:rsidR="00BA37AC" w:rsidRPr="007D5EAB" w:rsidTr="00BA37AC">
        <w:tc>
          <w:tcPr>
            <w:tcW w:w="2628" w:type="dxa"/>
          </w:tcPr>
          <w:p w:rsidR="00BA37AC" w:rsidRPr="007D5EAB" w:rsidRDefault="00BA37AC" w:rsidP="00BA37AC">
            <w:pPr>
              <w:jc w:val="center"/>
              <w:rPr>
                <w:rFonts w:ascii="Copperplate Gothic Bold" w:hAnsi="Copperplate Gothic Bold"/>
                <w:b/>
                <w:sz w:val="20"/>
                <w:szCs w:val="20"/>
              </w:rPr>
            </w:pPr>
            <w:r w:rsidRPr="007D5EAB">
              <w:rPr>
                <w:rFonts w:ascii="Copperplate Gothic Bold" w:hAnsi="Copperplate Gothic Bold"/>
                <w:b/>
                <w:sz w:val="20"/>
                <w:szCs w:val="20"/>
              </w:rPr>
              <w:t>4=</w:t>
            </w:r>
            <w:r>
              <w:rPr>
                <w:rFonts w:ascii="Copperplate Gothic Bold" w:hAnsi="Copperplate Gothic Bold"/>
                <w:b/>
                <w:sz w:val="20"/>
                <w:szCs w:val="20"/>
              </w:rPr>
              <w:t>Awesome</w:t>
            </w:r>
          </w:p>
        </w:tc>
        <w:tc>
          <w:tcPr>
            <w:tcW w:w="2610" w:type="dxa"/>
          </w:tcPr>
          <w:p w:rsidR="00BA37AC" w:rsidRPr="007D5EAB" w:rsidRDefault="00BA37AC" w:rsidP="00BA37AC">
            <w:pPr>
              <w:jc w:val="center"/>
              <w:rPr>
                <w:rFonts w:ascii="Copperplate Gothic Bold" w:hAnsi="Copperplate Gothic Bold"/>
                <w:b/>
                <w:sz w:val="20"/>
                <w:szCs w:val="20"/>
              </w:rPr>
            </w:pPr>
            <w:r w:rsidRPr="007D5EAB">
              <w:rPr>
                <w:rFonts w:ascii="Copperplate Gothic Bold" w:hAnsi="Copperplate Gothic Bold"/>
                <w:b/>
                <w:sz w:val="20"/>
                <w:szCs w:val="20"/>
              </w:rPr>
              <w:t>3=</w:t>
            </w:r>
            <w:r>
              <w:rPr>
                <w:rFonts w:ascii="Copperplate Gothic Bold" w:hAnsi="Copperplate Gothic Bold"/>
                <w:b/>
                <w:sz w:val="20"/>
                <w:szCs w:val="20"/>
              </w:rPr>
              <w:t>Got It</w:t>
            </w:r>
          </w:p>
        </w:tc>
        <w:tc>
          <w:tcPr>
            <w:tcW w:w="3240" w:type="dxa"/>
          </w:tcPr>
          <w:p w:rsidR="00BA37AC" w:rsidRPr="007D5EAB" w:rsidRDefault="00BA37AC" w:rsidP="00BA37AC">
            <w:pPr>
              <w:jc w:val="center"/>
              <w:rPr>
                <w:rFonts w:ascii="Copperplate Gothic Bold" w:hAnsi="Copperplate Gothic Bold"/>
                <w:b/>
                <w:sz w:val="20"/>
                <w:szCs w:val="20"/>
              </w:rPr>
            </w:pPr>
            <w:r w:rsidRPr="007D5EAB">
              <w:rPr>
                <w:rFonts w:ascii="Copperplate Gothic Bold" w:hAnsi="Copperplate Gothic Bold"/>
                <w:b/>
                <w:sz w:val="20"/>
                <w:szCs w:val="20"/>
              </w:rPr>
              <w:t>2=</w:t>
            </w:r>
            <w:r>
              <w:rPr>
                <w:rFonts w:ascii="Copperplate Gothic Bold" w:hAnsi="Copperplate Gothic Bold"/>
                <w:b/>
                <w:sz w:val="20"/>
                <w:szCs w:val="20"/>
              </w:rPr>
              <w:t>Almost</w:t>
            </w:r>
          </w:p>
        </w:tc>
        <w:tc>
          <w:tcPr>
            <w:tcW w:w="2538" w:type="dxa"/>
          </w:tcPr>
          <w:p w:rsidR="00BA37AC" w:rsidRPr="007D5EAB" w:rsidRDefault="00BA37AC" w:rsidP="00BA37AC">
            <w:pPr>
              <w:jc w:val="center"/>
              <w:rPr>
                <w:rFonts w:ascii="Copperplate Gothic Bold" w:hAnsi="Copperplate Gothic Bold"/>
                <w:b/>
                <w:sz w:val="20"/>
                <w:szCs w:val="20"/>
              </w:rPr>
            </w:pPr>
            <w:r w:rsidRPr="007D5EAB">
              <w:rPr>
                <w:rFonts w:ascii="Copperplate Gothic Bold" w:hAnsi="Copperplate Gothic Bold"/>
                <w:b/>
                <w:sz w:val="20"/>
                <w:szCs w:val="20"/>
              </w:rPr>
              <w:t>1=</w:t>
            </w:r>
            <w:r>
              <w:rPr>
                <w:rFonts w:ascii="Copperplate Gothic Bold" w:hAnsi="Copperplate Gothic Bold"/>
                <w:b/>
                <w:sz w:val="20"/>
                <w:szCs w:val="20"/>
              </w:rPr>
              <w:t>Not Quite</w:t>
            </w:r>
          </w:p>
        </w:tc>
      </w:tr>
      <w:tr w:rsidR="00BA37AC" w:rsidRPr="007D5EAB" w:rsidTr="00BA37AC">
        <w:trPr>
          <w:trHeight w:val="3533"/>
        </w:trPr>
        <w:tc>
          <w:tcPr>
            <w:tcW w:w="2628" w:type="dxa"/>
          </w:tcPr>
          <w:p w:rsidR="00BA37AC" w:rsidRPr="00BA37AC" w:rsidRDefault="00BA37AC" w:rsidP="00BA37AC">
            <w:pPr>
              <w:jc w:val="center"/>
              <w:rPr>
                <w:rFonts w:ascii="Candara" w:hAnsi="Candara"/>
                <w:sz w:val="18"/>
                <w:szCs w:val="18"/>
              </w:rPr>
            </w:pPr>
            <w:r w:rsidRPr="00BA37AC">
              <w:rPr>
                <w:rFonts w:ascii="Candara" w:hAnsi="Candara"/>
                <w:sz w:val="18"/>
                <w:szCs w:val="18"/>
              </w:rPr>
              <w:t>The writer takes a clear position and offers a new perspective or insight with their reasons and discussion of the topic (10pts).</w:t>
            </w:r>
          </w:p>
          <w:p w:rsidR="00BA37AC" w:rsidRPr="00BA37AC" w:rsidRDefault="00BA37AC" w:rsidP="00BA37AC">
            <w:pPr>
              <w:jc w:val="center"/>
              <w:rPr>
                <w:rFonts w:ascii="Candara" w:hAnsi="Candara"/>
                <w:sz w:val="18"/>
                <w:szCs w:val="18"/>
              </w:rPr>
            </w:pPr>
          </w:p>
          <w:p w:rsidR="00BA37AC" w:rsidRPr="00BA37AC" w:rsidRDefault="00BA37AC" w:rsidP="00BA37AC">
            <w:pPr>
              <w:jc w:val="center"/>
              <w:rPr>
                <w:rFonts w:ascii="Candara" w:hAnsi="Candara"/>
                <w:sz w:val="18"/>
                <w:szCs w:val="18"/>
              </w:rPr>
            </w:pPr>
            <w:r w:rsidRPr="00BA37AC">
              <w:rPr>
                <w:rFonts w:ascii="Candara" w:hAnsi="Candara"/>
                <w:sz w:val="18"/>
                <w:szCs w:val="18"/>
              </w:rPr>
              <w:t>The writer explores and experiments with the dash in their paragraph and uses several other techniques to enhance their writing (10pts).</w:t>
            </w:r>
          </w:p>
          <w:p w:rsidR="00BA37AC" w:rsidRPr="00BA37AC" w:rsidRDefault="00BA37AC" w:rsidP="00BA37AC">
            <w:pPr>
              <w:jc w:val="center"/>
              <w:rPr>
                <w:rFonts w:ascii="Candara" w:hAnsi="Candara"/>
                <w:sz w:val="18"/>
                <w:szCs w:val="18"/>
              </w:rPr>
            </w:pPr>
          </w:p>
          <w:p w:rsidR="00BA37AC" w:rsidRPr="00BA37AC" w:rsidRDefault="00BA37AC" w:rsidP="00BA37AC">
            <w:pPr>
              <w:jc w:val="center"/>
              <w:rPr>
                <w:rFonts w:ascii="Candara" w:hAnsi="Candara"/>
                <w:sz w:val="18"/>
                <w:szCs w:val="18"/>
              </w:rPr>
            </w:pPr>
            <w:r w:rsidRPr="00BA37AC">
              <w:rPr>
                <w:rFonts w:ascii="Candara" w:hAnsi="Candara"/>
                <w:sz w:val="18"/>
                <w:szCs w:val="18"/>
              </w:rPr>
              <w:t>The writer identifies the grammar technique by highlighting or circling (5pts).</w:t>
            </w:r>
          </w:p>
        </w:tc>
        <w:tc>
          <w:tcPr>
            <w:tcW w:w="2610" w:type="dxa"/>
          </w:tcPr>
          <w:p w:rsidR="00BA37AC" w:rsidRPr="00BA37AC" w:rsidRDefault="00BA37AC" w:rsidP="00BA37AC">
            <w:pPr>
              <w:jc w:val="center"/>
              <w:rPr>
                <w:rFonts w:ascii="Candara" w:hAnsi="Candara"/>
                <w:sz w:val="18"/>
                <w:szCs w:val="18"/>
              </w:rPr>
            </w:pPr>
            <w:r w:rsidRPr="00BA37AC">
              <w:rPr>
                <w:rFonts w:ascii="Candara" w:hAnsi="Candara"/>
                <w:sz w:val="18"/>
                <w:szCs w:val="18"/>
              </w:rPr>
              <w:t xml:space="preserve">The writer takes a clear position and offers </w:t>
            </w:r>
          </w:p>
          <w:p w:rsidR="00BA37AC" w:rsidRPr="00BA37AC" w:rsidRDefault="00BA37AC" w:rsidP="00BA37AC">
            <w:pPr>
              <w:jc w:val="center"/>
              <w:rPr>
                <w:rFonts w:ascii="Candara" w:hAnsi="Candara"/>
                <w:sz w:val="18"/>
                <w:szCs w:val="18"/>
              </w:rPr>
            </w:pPr>
            <w:r w:rsidRPr="00BA37AC">
              <w:rPr>
                <w:rFonts w:ascii="Candara" w:hAnsi="Candara"/>
                <w:sz w:val="18"/>
                <w:szCs w:val="18"/>
              </w:rPr>
              <w:t>Valid reasons and discussion of the topic (8pts).</w:t>
            </w:r>
          </w:p>
          <w:p w:rsidR="00BA37AC" w:rsidRPr="00BA37AC" w:rsidRDefault="00BA37AC" w:rsidP="00BA37AC">
            <w:pPr>
              <w:jc w:val="center"/>
              <w:rPr>
                <w:rFonts w:ascii="Candara" w:hAnsi="Candara"/>
                <w:sz w:val="18"/>
                <w:szCs w:val="18"/>
              </w:rPr>
            </w:pPr>
          </w:p>
          <w:p w:rsidR="00BA37AC" w:rsidRPr="00BA37AC" w:rsidRDefault="00BA37AC" w:rsidP="00BA37AC">
            <w:pPr>
              <w:jc w:val="center"/>
              <w:rPr>
                <w:rFonts w:ascii="Candara" w:hAnsi="Candara"/>
                <w:sz w:val="18"/>
                <w:szCs w:val="18"/>
              </w:rPr>
            </w:pPr>
            <w:r w:rsidRPr="00BA37AC">
              <w:rPr>
                <w:rFonts w:ascii="Candara" w:hAnsi="Candara"/>
                <w:sz w:val="18"/>
                <w:szCs w:val="18"/>
              </w:rPr>
              <w:t>The writer experiments with the dash twice in the passage, and uses it in a meaningful way.  The grammar techniques are appropriate (8pts).</w:t>
            </w:r>
          </w:p>
          <w:p w:rsidR="00BA37AC" w:rsidRPr="00BA37AC" w:rsidRDefault="00BA37AC" w:rsidP="00BA37AC">
            <w:pPr>
              <w:jc w:val="center"/>
              <w:rPr>
                <w:rFonts w:ascii="Candara" w:hAnsi="Candara"/>
                <w:sz w:val="18"/>
                <w:szCs w:val="18"/>
              </w:rPr>
            </w:pPr>
          </w:p>
          <w:p w:rsidR="00BA37AC" w:rsidRPr="00BA37AC" w:rsidRDefault="00BA37AC" w:rsidP="00BA37AC">
            <w:pPr>
              <w:jc w:val="center"/>
              <w:rPr>
                <w:rFonts w:ascii="Candara" w:hAnsi="Candara"/>
                <w:sz w:val="18"/>
                <w:szCs w:val="18"/>
              </w:rPr>
            </w:pPr>
          </w:p>
          <w:p w:rsidR="00BA37AC" w:rsidRPr="00BA37AC" w:rsidRDefault="00BA37AC" w:rsidP="00BA37AC">
            <w:pPr>
              <w:jc w:val="center"/>
              <w:rPr>
                <w:rFonts w:ascii="Candara" w:hAnsi="Candara"/>
                <w:sz w:val="18"/>
                <w:szCs w:val="18"/>
              </w:rPr>
            </w:pPr>
            <w:r w:rsidRPr="00BA37AC">
              <w:rPr>
                <w:rFonts w:ascii="Candara" w:hAnsi="Candara"/>
                <w:sz w:val="18"/>
                <w:szCs w:val="18"/>
              </w:rPr>
              <w:t>**</w:t>
            </w:r>
          </w:p>
        </w:tc>
        <w:tc>
          <w:tcPr>
            <w:tcW w:w="3240" w:type="dxa"/>
          </w:tcPr>
          <w:p w:rsidR="00BA37AC" w:rsidRPr="00BA37AC" w:rsidRDefault="00BA37AC" w:rsidP="00BA37AC">
            <w:pPr>
              <w:jc w:val="center"/>
              <w:rPr>
                <w:rFonts w:ascii="Candara" w:hAnsi="Candara"/>
                <w:sz w:val="18"/>
                <w:szCs w:val="18"/>
              </w:rPr>
            </w:pPr>
            <w:r w:rsidRPr="00BA37AC">
              <w:rPr>
                <w:rFonts w:ascii="Candara" w:hAnsi="Candara"/>
                <w:sz w:val="18"/>
                <w:szCs w:val="18"/>
              </w:rPr>
              <w:t>The writer may take a position but it is underdeveloped and may be unclear.  The reader may include reasons and discussion but it is brief and basic (6-7pts).</w:t>
            </w:r>
          </w:p>
          <w:p w:rsidR="00BA37AC" w:rsidRPr="00BA37AC" w:rsidRDefault="00BA37AC" w:rsidP="00BA37AC">
            <w:pPr>
              <w:jc w:val="center"/>
              <w:rPr>
                <w:rFonts w:ascii="Candara" w:hAnsi="Candara"/>
                <w:sz w:val="18"/>
                <w:szCs w:val="18"/>
              </w:rPr>
            </w:pPr>
          </w:p>
          <w:p w:rsidR="00BA37AC" w:rsidRPr="00BA37AC" w:rsidRDefault="00BA37AC" w:rsidP="00BA37AC">
            <w:pPr>
              <w:jc w:val="center"/>
              <w:rPr>
                <w:rFonts w:ascii="Candara" w:hAnsi="Candara"/>
                <w:sz w:val="18"/>
                <w:szCs w:val="18"/>
              </w:rPr>
            </w:pPr>
            <w:r w:rsidRPr="00BA37AC">
              <w:rPr>
                <w:rFonts w:ascii="Candara" w:hAnsi="Candara"/>
                <w:sz w:val="18"/>
                <w:szCs w:val="18"/>
              </w:rPr>
              <w:t>The writer attempts to experiment wi</w:t>
            </w:r>
            <w:r w:rsidR="00872A6F">
              <w:rPr>
                <w:rFonts w:ascii="Candara" w:hAnsi="Candara"/>
                <w:sz w:val="18"/>
                <w:szCs w:val="18"/>
              </w:rPr>
              <w:t xml:space="preserve">th the dash, but it is not used </w:t>
            </w:r>
            <w:r w:rsidRPr="00BA37AC">
              <w:rPr>
                <w:rFonts w:ascii="Candara" w:hAnsi="Candara"/>
                <w:sz w:val="18"/>
                <w:szCs w:val="18"/>
              </w:rPr>
              <w:t>appropriately or meaningfully, and/or it is only used once (6-7pts).</w:t>
            </w:r>
          </w:p>
          <w:p w:rsidR="00BA37AC" w:rsidRPr="00BA37AC" w:rsidRDefault="00BA37AC" w:rsidP="00BA37AC">
            <w:pPr>
              <w:jc w:val="center"/>
              <w:rPr>
                <w:rFonts w:ascii="Candara" w:hAnsi="Candara"/>
                <w:sz w:val="18"/>
                <w:szCs w:val="18"/>
              </w:rPr>
            </w:pPr>
          </w:p>
          <w:p w:rsidR="00BA37AC" w:rsidRPr="00BA37AC" w:rsidRDefault="00BA37AC" w:rsidP="00BA37AC">
            <w:pPr>
              <w:jc w:val="center"/>
              <w:rPr>
                <w:rFonts w:ascii="Candara" w:hAnsi="Candara"/>
                <w:sz w:val="18"/>
                <w:szCs w:val="18"/>
              </w:rPr>
            </w:pPr>
          </w:p>
          <w:p w:rsidR="00BA37AC" w:rsidRPr="00BA37AC" w:rsidRDefault="00BA37AC" w:rsidP="00BA37AC">
            <w:pPr>
              <w:jc w:val="center"/>
              <w:rPr>
                <w:rFonts w:ascii="Candara" w:hAnsi="Candara"/>
                <w:sz w:val="18"/>
                <w:szCs w:val="18"/>
              </w:rPr>
            </w:pPr>
            <w:r w:rsidRPr="00BA37AC">
              <w:rPr>
                <w:rFonts w:ascii="Candara" w:hAnsi="Candara"/>
                <w:sz w:val="18"/>
                <w:szCs w:val="18"/>
              </w:rPr>
              <w:t>The writer may identify some of their grammar techniques by highlighting or circling (3pts).</w:t>
            </w:r>
          </w:p>
          <w:p w:rsidR="00BA37AC" w:rsidRPr="00BA37AC" w:rsidRDefault="00BA37AC" w:rsidP="00BA37AC">
            <w:pPr>
              <w:jc w:val="center"/>
              <w:rPr>
                <w:rFonts w:ascii="Candara" w:hAnsi="Candara"/>
                <w:sz w:val="18"/>
                <w:szCs w:val="18"/>
              </w:rPr>
            </w:pPr>
          </w:p>
        </w:tc>
        <w:tc>
          <w:tcPr>
            <w:tcW w:w="2538" w:type="dxa"/>
          </w:tcPr>
          <w:p w:rsidR="00BA37AC" w:rsidRPr="00BA37AC" w:rsidRDefault="00BA37AC" w:rsidP="00BA37AC">
            <w:pPr>
              <w:jc w:val="center"/>
              <w:rPr>
                <w:rFonts w:ascii="Candara" w:hAnsi="Candara"/>
                <w:sz w:val="18"/>
                <w:szCs w:val="18"/>
              </w:rPr>
            </w:pPr>
            <w:r w:rsidRPr="00BA37AC">
              <w:rPr>
                <w:rFonts w:ascii="Candara" w:hAnsi="Candara"/>
                <w:sz w:val="18"/>
                <w:szCs w:val="18"/>
              </w:rPr>
              <w:t>The writer fails to take a position and/or the</w:t>
            </w:r>
            <w:r w:rsidR="00872A6F">
              <w:rPr>
                <w:rFonts w:ascii="Candara" w:hAnsi="Candara"/>
                <w:sz w:val="18"/>
                <w:szCs w:val="18"/>
              </w:rPr>
              <w:t>y fail</w:t>
            </w:r>
            <w:r w:rsidRPr="00BA37AC">
              <w:rPr>
                <w:rFonts w:ascii="Candara" w:hAnsi="Candara"/>
                <w:sz w:val="18"/>
                <w:szCs w:val="18"/>
              </w:rPr>
              <w:t xml:space="preserve"> to provide rea</w:t>
            </w:r>
            <w:r>
              <w:rPr>
                <w:rFonts w:ascii="Candara" w:hAnsi="Candara"/>
                <w:sz w:val="18"/>
                <w:szCs w:val="18"/>
              </w:rPr>
              <w:t>sons or discussion on the topic (0-5pts).</w:t>
            </w:r>
          </w:p>
          <w:p w:rsidR="00BA37AC" w:rsidRPr="00BA37AC" w:rsidRDefault="00BA37AC" w:rsidP="00BA37AC">
            <w:pPr>
              <w:jc w:val="center"/>
              <w:rPr>
                <w:rFonts w:ascii="Candara" w:hAnsi="Candara"/>
                <w:sz w:val="18"/>
                <w:szCs w:val="18"/>
              </w:rPr>
            </w:pPr>
          </w:p>
          <w:p w:rsidR="00BA37AC" w:rsidRPr="00BA37AC" w:rsidRDefault="00BA37AC" w:rsidP="00BA37AC">
            <w:pPr>
              <w:jc w:val="center"/>
              <w:rPr>
                <w:rFonts w:ascii="Candara" w:hAnsi="Candara"/>
                <w:sz w:val="18"/>
                <w:szCs w:val="18"/>
              </w:rPr>
            </w:pPr>
            <w:r w:rsidRPr="00BA37AC">
              <w:rPr>
                <w:rFonts w:ascii="Candara" w:hAnsi="Candara"/>
                <w:sz w:val="18"/>
                <w:szCs w:val="18"/>
              </w:rPr>
              <w:t>The writer fails to use the dash in their passag</w:t>
            </w:r>
            <w:r>
              <w:rPr>
                <w:rFonts w:ascii="Candara" w:hAnsi="Candara"/>
                <w:sz w:val="18"/>
                <w:szCs w:val="18"/>
              </w:rPr>
              <w:t>e and/or it is uses incorrectly (0-5pts).</w:t>
            </w:r>
          </w:p>
          <w:p w:rsidR="00BA37AC" w:rsidRPr="00BA37AC" w:rsidRDefault="00BA37AC" w:rsidP="00BA37AC">
            <w:pPr>
              <w:jc w:val="center"/>
              <w:rPr>
                <w:rFonts w:ascii="Candara" w:hAnsi="Candara"/>
                <w:sz w:val="18"/>
                <w:szCs w:val="18"/>
              </w:rPr>
            </w:pPr>
          </w:p>
          <w:p w:rsidR="00BA37AC" w:rsidRPr="00BA37AC" w:rsidRDefault="00BA37AC" w:rsidP="00BA37AC">
            <w:pPr>
              <w:jc w:val="center"/>
              <w:rPr>
                <w:rFonts w:ascii="Candara" w:hAnsi="Candara"/>
                <w:sz w:val="18"/>
                <w:szCs w:val="18"/>
              </w:rPr>
            </w:pPr>
          </w:p>
          <w:p w:rsidR="00BA37AC" w:rsidRPr="00BA37AC" w:rsidRDefault="00BA37AC" w:rsidP="00BA37AC">
            <w:pPr>
              <w:jc w:val="center"/>
              <w:rPr>
                <w:rFonts w:ascii="Candara" w:hAnsi="Candara"/>
                <w:sz w:val="18"/>
                <w:szCs w:val="18"/>
              </w:rPr>
            </w:pPr>
          </w:p>
          <w:p w:rsidR="00BA37AC" w:rsidRPr="00BA37AC" w:rsidRDefault="00BA37AC" w:rsidP="00BA37AC">
            <w:pPr>
              <w:jc w:val="center"/>
              <w:rPr>
                <w:rFonts w:ascii="Candara" w:hAnsi="Candara"/>
                <w:sz w:val="18"/>
                <w:szCs w:val="18"/>
              </w:rPr>
            </w:pPr>
            <w:r w:rsidRPr="00BA37AC">
              <w:rPr>
                <w:rFonts w:ascii="Candara" w:hAnsi="Candara"/>
                <w:sz w:val="18"/>
                <w:szCs w:val="18"/>
              </w:rPr>
              <w:t>The writer fails to identify the grammar techniques (0pts).</w:t>
            </w:r>
          </w:p>
        </w:tc>
      </w:tr>
    </w:tbl>
    <w:p w:rsidR="00BA37AC" w:rsidRDefault="00BA37AC" w:rsidP="00BA37AC">
      <w:pPr>
        <w:spacing w:line="240" w:lineRule="auto"/>
        <w:rPr>
          <w:rFonts w:ascii="Candara" w:eastAsia="Batang" w:hAnsi="Candara" w:cs="Levenim MT"/>
        </w:rPr>
      </w:pPr>
      <w:r w:rsidRPr="00770434">
        <w:rPr>
          <w:rFonts w:ascii="Copperplate Gothic Bold" w:eastAsia="Batang" w:hAnsi="Copperplate Gothic Bold" w:cs="Levenim MT"/>
          <w:u w:val="single"/>
        </w:rPr>
        <w:t>RULES:</w:t>
      </w:r>
      <w:r>
        <w:rPr>
          <w:rFonts w:ascii="Candara" w:eastAsia="Batang" w:hAnsi="Candara" w:cs="Levenim MT"/>
        </w:rPr>
        <w:t xml:space="preserve"> Restate the rules and elements of the dash below…(at least three)</w:t>
      </w:r>
    </w:p>
    <w:p w:rsidR="00F561CE" w:rsidRPr="00770434" w:rsidRDefault="00E208D7" w:rsidP="00226677">
      <w:pPr>
        <w:spacing w:line="240" w:lineRule="auto"/>
        <w:rPr>
          <w:rFonts w:ascii="Candara" w:eastAsia="Batang" w:hAnsi="Candara" w:cs="Levenim MT"/>
        </w:rPr>
      </w:pPr>
      <w:r>
        <w:rPr>
          <w:rFonts w:ascii="Candara" w:eastAsia="Batang" w:hAnsi="Candara" w:cs="Levenim MT"/>
          <w:noProof/>
        </w:rPr>
        <mc:AlternateContent>
          <mc:Choice Requires="wps">
            <w:drawing>
              <wp:anchor distT="0" distB="0" distL="114300" distR="114300" simplePos="0" relativeHeight="251660288" behindDoc="0" locked="0" layoutInCell="1" allowOverlap="1">
                <wp:simplePos x="0" y="0"/>
                <wp:positionH relativeFrom="column">
                  <wp:posOffset>5871210</wp:posOffset>
                </wp:positionH>
                <wp:positionV relativeFrom="paragraph">
                  <wp:posOffset>832485</wp:posOffset>
                </wp:positionV>
                <wp:extent cx="1097280" cy="442595"/>
                <wp:effectExtent l="3810" t="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442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37AC" w:rsidRPr="00BA37AC" w:rsidRDefault="00BA37AC" w:rsidP="00BA37AC">
                            <w:pPr>
                              <w:jc w:val="right"/>
                              <w:rPr>
                                <w:i/>
                              </w:rPr>
                            </w:pPr>
                            <w:r w:rsidRPr="00BA37AC">
                              <w:rPr>
                                <w:i/>
                              </w:rPr>
                              <w:t>Grammar</w:t>
                            </w:r>
                            <w:r>
                              <w:rPr>
                                <w:i/>
                              </w:rPr>
                              <w:t>, 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462.3pt;margin-top:65.55pt;width:86.4pt;height:3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" stroked="f">
                <v:textbox>
                  <w:txbxContent>
                    <w:p w:rsidR="00BA37AC" w:rsidRPr="00BA37AC" w:rsidRDefault="00BA37AC" w:rsidP="00BA37AC">
                      <w:pPr>
                        <w:jc w:val="right"/>
                        <w:rPr>
                          <w:i/>
                        </w:rPr>
                      </w:pPr>
                      <w:r w:rsidRPr="00BA37AC">
                        <w:rPr>
                          <w:i/>
                        </w:rPr>
                        <w:t>Grammar</w:t>
                      </w:r>
                      <w:r>
                        <w:rPr>
                          <w:i/>
                        </w:rPr>
                        <w:t>, 5</w:t>
                      </w:r>
                    </w:p>
                  </w:txbxContent>
                </v:textbox>
              </v:shape>
            </w:pict>
          </mc:Fallback>
        </mc:AlternateContent>
      </w:r>
      <w:r w:rsidR="00BA37AC">
        <w:rPr>
          <w:rFonts w:ascii="Candara" w:eastAsia="Batang" w:hAnsi="Candara" w:cs="Levenim M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F561CE" w:rsidRPr="00770434" w:rsidSect="00C21756">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A87" w:rsidRDefault="00360A87" w:rsidP="00226677">
      <w:pPr>
        <w:spacing w:after="0" w:line="240" w:lineRule="auto"/>
      </w:pPr>
      <w:r>
        <w:separator/>
      </w:r>
    </w:p>
  </w:endnote>
  <w:endnote w:type="continuationSeparator" w:id="0">
    <w:p w:rsidR="00360A87" w:rsidRDefault="00360A87" w:rsidP="00226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evenim MT">
    <w:panose1 w:val="02010502060101010101"/>
    <w:charset w:val="00"/>
    <w:family w:val="auto"/>
    <w:pitch w:val="variable"/>
    <w:sig w:usb0="00000803" w:usb1="00000000" w:usb2="00000000" w:usb3="00000000" w:csb0="00000021"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7AC" w:rsidRDefault="00BA37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A87" w:rsidRDefault="00360A87" w:rsidP="00226677">
      <w:pPr>
        <w:spacing w:after="0" w:line="240" w:lineRule="auto"/>
      </w:pPr>
      <w:r>
        <w:separator/>
      </w:r>
    </w:p>
  </w:footnote>
  <w:footnote w:type="continuationSeparator" w:id="0">
    <w:p w:rsidR="00360A87" w:rsidRDefault="00360A87" w:rsidP="002266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C75" w:rsidRPr="00B82C75" w:rsidRDefault="00B82C75" w:rsidP="00B82C75">
    <w:pPr>
      <w:pStyle w:val="Header"/>
      <w:jc w:val="center"/>
      <w:rPr>
        <w:rFonts w:ascii="Copperplate Gothic Bold" w:hAnsi="Copperplate Gothic Bold"/>
        <w:sz w:val="24"/>
        <w:szCs w:val="24"/>
        <w:u w:val="single"/>
      </w:rPr>
    </w:pPr>
    <w:r w:rsidRPr="00B82C75">
      <w:rPr>
        <w:rFonts w:ascii="Copperplate Gothic Bold" w:hAnsi="Copperplate Gothic Bold"/>
        <w:sz w:val="24"/>
        <w:szCs w:val="24"/>
        <w:u w:val="single"/>
      </w:rPr>
      <w:t>Dashes</w:t>
    </w:r>
  </w:p>
  <w:p w:rsidR="00B82C75" w:rsidRDefault="00B82C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A197E"/>
    <w:multiLevelType w:val="hybridMultilevel"/>
    <w:tmpl w:val="B4DAC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9D52FA"/>
    <w:multiLevelType w:val="multilevel"/>
    <w:tmpl w:val="0840EB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4E4217"/>
    <w:multiLevelType w:val="hybridMultilevel"/>
    <w:tmpl w:val="50BA5EFE"/>
    <w:lvl w:ilvl="0" w:tplc="4A3A14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DD05F2A"/>
    <w:multiLevelType w:val="multilevel"/>
    <w:tmpl w:val="29040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486C74"/>
    <w:multiLevelType w:val="hybridMultilevel"/>
    <w:tmpl w:val="0C883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F9182B"/>
    <w:multiLevelType w:val="multilevel"/>
    <w:tmpl w:val="B43C0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875794"/>
    <w:multiLevelType w:val="hybridMultilevel"/>
    <w:tmpl w:val="4C42D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D71B9B"/>
    <w:multiLevelType w:val="multilevel"/>
    <w:tmpl w:val="CE52B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856A0B"/>
    <w:multiLevelType w:val="hybridMultilevel"/>
    <w:tmpl w:val="4B4E8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9F2A6C"/>
    <w:multiLevelType w:val="hybridMultilevel"/>
    <w:tmpl w:val="E4E0E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9"/>
  </w:num>
  <w:num w:numId="4">
    <w:abstractNumId w:val="5"/>
  </w:num>
  <w:num w:numId="5">
    <w:abstractNumId w:val="1"/>
  </w:num>
  <w:num w:numId="6">
    <w:abstractNumId w:val="3"/>
  </w:num>
  <w:num w:numId="7">
    <w:abstractNumId w:val="6"/>
  </w:num>
  <w:num w:numId="8">
    <w:abstractNumId w:val="4"/>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756"/>
    <w:rsid w:val="000B723B"/>
    <w:rsid w:val="001D31F8"/>
    <w:rsid w:val="001E3E48"/>
    <w:rsid w:val="00226677"/>
    <w:rsid w:val="002B4DFA"/>
    <w:rsid w:val="00360A87"/>
    <w:rsid w:val="003C4CE5"/>
    <w:rsid w:val="00415EA2"/>
    <w:rsid w:val="00432B10"/>
    <w:rsid w:val="0050233F"/>
    <w:rsid w:val="005E00F6"/>
    <w:rsid w:val="00602875"/>
    <w:rsid w:val="00606C83"/>
    <w:rsid w:val="00642FF9"/>
    <w:rsid w:val="00720B0D"/>
    <w:rsid w:val="00761EE4"/>
    <w:rsid w:val="00770434"/>
    <w:rsid w:val="007D5EAB"/>
    <w:rsid w:val="00857EA7"/>
    <w:rsid w:val="00872A6F"/>
    <w:rsid w:val="0092686D"/>
    <w:rsid w:val="00957792"/>
    <w:rsid w:val="00A4147F"/>
    <w:rsid w:val="00B35986"/>
    <w:rsid w:val="00B82C75"/>
    <w:rsid w:val="00BA37AC"/>
    <w:rsid w:val="00BF7A0E"/>
    <w:rsid w:val="00C16D2B"/>
    <w:rsid w:val="00C21756"/>
    <w:rsid w:val="00CC66D2"/>
    <w:rsid w:val="00D54596"/>
    <w:rsid w:val="00E208D7"/>
    <w:rsid w:val="00EB09B1"/>
    <w:rsid w:val="00F561CE"/>
    <w:rsid w:val="00FD6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6A9BF5-4E1B-463B-889D-FFEDFC369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33F"/>
  </w:style>
  <w:style w:type="paragraph" w:styleId="Heading1">
    <w:name w:val="heading 1"/>
    <w:basedOn w:val="Normal"/>
    <w:link w:val="Heading1Char"/>
    <w:uiPriority w:val="9"/>
    <w:qFormat/>
    <w:rsid w:val="00C217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D5459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5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21756"/>
    <w:rPr>
      <w:strike w:val="0"/>
      <w:dstrike w:val="0"/>
      <w:color w:val="0000FF"/>
      <w:u w:val="none"/>
      <w:effect w:val="none"/>
    </w:rPr>
  </w:style>
  <w:style w:type="paragraph" w:styleId="NormalWeb">
    <w:name w:val="Normal (Web)"/>
    <w:basedOn w:val="Normal"/>
    <w:uiPriority w:val="99"/>
    <w:semiHidden/>
    <w:unhideWhenUsed/>
    <w:rsid w:val="00C21756"/>
    <w:pPr>
      <w:spacing w:before="100" w:beforeAutospacing="1" w:after="225" w:line="240" w:lineRule="auto"/>
    </w:pPr>
    <w:rPr>
      <w:rFonts w:ascii="Times New Roman" w:eastAsia="Times New Roman" w:hAnsi="Times New Roman" w:cs="Times New Roman"/>
      <w:sz w:val="24"/>
      <w:szCs w:val="24"/>
    </w:rPr>
  </w:style>
  <w:style w:type="character" w:customStyle="1" w:styleId="headline">
    <w:name w:val="headline"/>
    <w:basedOn w:val="DefaultParagraphFont"/>
    <w:rsid w:val="00C21756"/>
  </w:style>
  <w:style w:type="character" w:customStyle="1" w:styleId="desc">
    <w:name w:val="desc"/>
    <w:basedOn w:val="DefaultParagraphFont"/>
    <w:rsid w:val="00C21756"/>
  </w:style>
  <w:style w:type="character" w:customStyle="1" w:styleId="dispurl">
    <w:name w:val="dispurl"/>
    <w:basedOn w:val="DefaultParagraphFont"/>
    <w:rsid w:val="00C21756"/>
  </w:style>
  <w:style w:type="character" w:customStyle="1" w:styleId="pubdate">
    <w:name w:val="pubdate"/>
    <w:basedOn w:val="DefaultParagraphFont"/>
    <w:rsid w:val="00C21756"/>
  </w:style>
  <w:style w:type="character" w:customStyle="1" w:styleId="separator2">
    <w:name w:val="separator2"/>
    <w:basedOn w:val="DefaultParagraphFont"/>
    <w:rsid w:val="00C21756"/>
    <w:rPr>
      <w:color w:val="666666"/>
    </w:rPr>
  </w:style>
  <w:style w:type="paragraph" w:styleId="BalloonText">
    <w:name w:val="Balloon Text"/>
    <w:basedOn w:val="Normal"/>
    <w:link w:val="BalloonTextChar"/>
    <w:uiPriority w:val="99"/>
    <w:semiHidden/>
    <w:unhideWhenUsed/>
    <w:rsid w:val="00C217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756"/>
    <w:rPr>
      <w:rFonts w:ascii="Tahoma" w:hAnsi="Tahoma" w:cs="Tahoma"/>
      <w:sz w:val="16"/>
      <w:szCs w:val="16"/>
    </w:rPr>
  </w:style>
  <w:style w:type="table" w:styleId="TableGrid">
    <w:name w:val="Table Grid"/>
    <w:basedOn w:val="TableNormal"/>
    <w:uiPriority w:val="59"/>
    <w:rsid w:val="00F56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61CE"/>
    <w:pPr>
      <w:ind w:left="720"/>
      <w:contextualSpacing/>
    </w:pPr>
  </w:style>
  <w:style w:type="character" w:customStyle="1" w:styleId="Heading3Char">
    <w:name w:val="Heading 3 Char"/>
    <w:basedOn w:val="DefaultParagraphFont"/>
    <w:link w:val="Heading3"/>
    <w:uiPriority w:val="9"/>
    <w:semiHidden/>
    <w:rsid w:val="00D54596"/>
    <w:rPr>
      <w:rFonts w:asciiTheme="majorHAnsi" w:eastAsiaTheme="majorEastAsia" w:hAnsiTheme="majorHAnsi" w:cstheme="majorBidi"/>
      <w:b/>
      <w:bCs/>
      <w:color w:val="4F81BD" w:themeColor="accent1"/>
    </w:rPr>
  </w:style>
  <w:style w:type="paragraph" w:customStyle="1" w:styleId="abstract">
    <w:name w:val="abstract"/>
    <w:basedOn w:val="Normal"/>
    <w:rsid w:val="00D545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1">
    <w:name w:val="i1"/>
    <w:basedOn w:val="Normal"/>
    <w:rsid w:val="00D545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tribution3">
    <w:name w:val="attribution3"/>
    <w:basedOn w:val="DefaultParagraphFont"/>
    <w:rsid w:val="00D54596"/>
    <w:rPr>
      <w:b/>
      <w:bCs/>
      <w:vanish w:val="0"/>
      <w:webHidden w:val="0"/>
      <w:sz w:val="21"/>
      <w:szCs w:val="21"/>
      <w:specVanish w:val="0"/>
    </w:rPr>
  </w:style>
  <w:style w:type="character" w:customStyle="1" w:styleId="fn">
    <w:name w:val="fn"/>
    <w:basedOn w:val="DefaultParagraphFont"/>
    <w:rsid w:val="00D54596"/>
  </w:style>
  <w:style w:type="character" w:customStyle="1" w:styleId="hide5">
    <w:name w:val="hide5"/>
    <w:basedOn w:val="DefaultParagraphFont"/>
    <w:rsid w:val="00D54596"/>
    <w:rPr>
      <w:vanish/>
      <w:webHidden w:val="0"/>
      <w:specVanish w:val="0"/>
    </w:rPr>
  </w:style>
  <w:style w:type="character" w:customStyle="1" w:styleId="dateline">
    <w:name w:val="dateline"/>
    <w:basedOn w:val="DefaultParagraphFont"/>
    <w:rsid w:val="00D54596"/>
  </w:style>
  <w:style w:type="character" w:customStyle="1" w:styleId="credit17">
    <w:name w:val="credit17"/>
    <w:basedOn w:val="DefaultParagraphFont"/>
    <w:rsid w:val="00D54596"/>
  </w:style>
  <w:style w:type="character" w:customStyle="1" w:styleId="inline">
    <w:name w:val="inline"/>
    <w:basedOn w:val="DefaultParagraphFont"/>
    <w:rsid w:val="00D54596"/>
  </w:style>
  <w:style w:type="character" w:customStyle="1" w:styleId="headline9">
    <w:name w:val="headline9"/>
    <w:basedOn w:val="DefaultParagraphFont"/>
    <w:rsid w:val="00D54596"/>
  </w:style>
  <w:style w:type="character" w:customStyle="1" w:styleId="discussstory2">
    <w:name w:val="discussstory2"/>
    <w:basedOn w:val="DefaultParagraphFont"/>
    <w:rsid w:val="00D54596"/>
    <w:rPr>
      <w:rFonts w:ascii="Lucida Sans Unicode" w:hAnsi="Lucida Sans Unicode" w:cs="Lucida Sans Unicode" w:hint="default"/>
      <w:strike w:val="0"/>
      <w:dstrike w:val="0"/>
      <w:vanish w:val="0"/>
      <w:webHidden w:val="0"/>
      <w:sz w:val="17"/>
      <w:szCs w:val="17"/>
      <w:u w:val="none"/>
      <w:effect w:val="none"/>
      <w:specVanish w:val="0"/>
    </w:rPr>
  </w:style>
  <w:style w:type="paragraph" w:styleId="Header">
    <w:name w:val="header"/>
    <w:basedOn w:val="Normal"/>
    <w:link w:val="HeaderChar"/>
    <w:uiPriority w:val="99"/>
    <w:semiHidden/>
    <w:unhideWhenUsed/>
    <w:rsid w:val="002266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6677"/>
  </w:style>
  <w:style w:type="paragraph" w:styleId="Footer">
    <w:name w:val="footer"/>
    <w:basedOn w:val="Normal"/>
    <w:link w:val="FooterChar"/>
    <w:uiPriority w:val="99"/>
    <w:unhideWhenUsed/>
    <w:rsid w:val="00226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677"/>
  </w:style>
  <w:style w:type="character" w:styleId="Emphasis">
    <w:name w:val="Emphasis"/>
    <w:basedOn w:val="DefaultParagraphFont"/>
    <w:uiPriority w:val="20"/>
    <w:qFormat/>
    <w:rsid w:val="00B82C75"/>
    <w:rPr>
      <w:i/>
      <w:iCs/>
    </w:rPr>
  </w:style>
  <w:style w:type="character" w:styleId="Strong">
    <w:name w:val="Strong"/>
    <w:basedOn w:val="DefaultParagraphFont"/>
    <w:uiPriority w:val="22"/>
    <w:qFormat/>
    <w:rsid w:val="00B82C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85395">
      <w:bodyDiv w:val="1"/>
      <w:marLeft w:val="0"/>
      <w:marRight w:val="0"/>
      <w:marTop w:val="0"/>
      <w:marBottom w:val="0"/>
      <w:divBdr>
        <w:top w:val="none" w:sz="0" w:space="0" w:color="auto"/>
        <w:left w:val="none" w:sz="0" w:space="0" w:color="auto"/>
        <w:bottom w:val="none" w:sz="0" w:space="0" w:color="auto"/>
        <w:right w:val="none" w:sz="0" w:space="0" w:color="auto"/>
      </w:divBdr>
      <w:divsChild>
        <w:div w:id="1842037464">
          <w:marLeft w:val="0"/>
          <w:marRight w:val="0"/>
          <w:marTop w:val="0"/>
          <w:marBottom w:val="0"/>
          <w:divBdr>
            <w:top w:val="none" w:sz="0" w:space="0" w:color="auto"/>
            <w:left w:val="none" w:sz="0" w:space="0" w:color="auto"/>
            <w:bottom w:val="none" w:sz="0" w:space="0" w:color="auto"/>
            <w:right w:val="none" w:sz="0" w:space="0" w:color="auto"/>
          </w:divBdr>
          <w:divsChild>
            <w:div w:id="719010933">
              <w:marLeft w:val="0"/>
              <w:marRight w:val="0"/>
              <w:marTop w:val="0"/>
              <w:marBottom w:val="0"/>
              <w:divBdr>
                <w:top w:val="none" w:sz="0" w:space="0" w:color="auto"/>
                <w:left w:val="none" w:sz="0" w:space="0" w:color="auto"/>
                <w:bottom w:val="none" w:sz="0" w:space="0" w:color="auto"/>
                <w:right w:val="none" w:sz="0" w:space="0" w:color="auto"/>
              </w:divBdr>
              <w:divsChild>
                <w:div w:id="2001882820">
                  <w:marLeft w:val="0"/>
                  <w:marRight w:val="0"/>
                  <w:marTop w:val="0"/>
                  <w:marBottom w:val="0"/>
                  <w:divBdr>
                    <w:top w:val="none" w:sz="0" w:space="0" w:color="auto"/>
                    <w:left w:val="none" w:sz="0" w:space="0" w:color="auto"/>
                    <w:bottom w:val="none" w:sz="0" w:space="0" w:color="auto"/>
                    <w:right w:val="none" w:sz="0" w:space="0" w:color="auto"/>
                  </w:divBdr>
                  <w:divsChild>
                    <w:div w:id="286859187">
                      <w:marLeft w:val="1245"/>
                      <w:marRight w:val="2490"/>
                      <w:marTop w:val="0"/>
                      <w:marBottom w:val="15"/>
                      <w:divBdr>
                        <w:top w:val="none" w:sz="0" w:space="0" w:color="auto"/>
                        <w:left w:val="none" w:sz="0" w:space="0" w:color="auto"/>
                        <w:bottom w:val="none" w:sz="0" w:space="0" w:color="auto"/>
                        <w:right w:val="none" w:sz="0" w:space="0" w:color="auto"/>
                      </w:divBdr>
                    </w:div>
                    <w:div w:id="626669558">
                      <w:marLeft w:val="1245"/>
                      <w:marRight w:val="2490"/>
                      <w:marTop w:val="0"/>
                      <w:marBottom w:val="0"/>
                      <w:divBdr>
                        <w:top w:val="none" w:sz="0" w:space="0" w:color="auto"/>
                        <w:left w:val="none" w:sz="0" w:space="0" w:color="auto"/>
                        <w:bottom w:val="none" w:sz="0" w:space="0" w:color="auto"/>
                        <w:right w:val="none" w:sz="0" w:space="0" w:color="auto"/>
                      </w:divBdr>
                    </w:div>
                    <w:div w:id="1889102064">
                      <w:marLeft w:val="1245"/>
                      <w:marRight w:val="2490"/>
                      <w:marTop w:val="0"/>
                      <w:marBottom w:val="0"/>
                      <w:divBdr>
                        <w:top w:val="none" w:sz="0" w:space="0" w:color="auto"/>
                        <w:left w:val="none" w:sz="0" w:space="0" w:color="auto"/>
                        <w:bottom w:val="none" w:sz="0" w:space="0" w:color="auto"/>
                        <w:right w:val="none" w:sz="0" w:space="0" w:color="auto"/>
                      </w:divBdr>
                    </w:div>
                    <w:div w:id="65420032">
                      <w:marLeft w:val="0"/>
                      <w:marRight w:val="0"/>
                      <w:marTop w:val="0"/>
                      <w:marBottom w:val="0"/>
                      <w:divBdr>
                        <w:top w:val="none" w:sz="0" w:space="0" w:color="auto"/>
                        <w:left w:val="none" w:sz="0" w:space="0" w:color="auto"/>
                        <w:bottom w:val="none" w:sz="0" w:space="0" w:color="auto"/>
                        <w:right w:val="none" w:sz="0" w:space="0" w:color="auto"/>
                      </w:divBdr>
                      <w:divsChild>
                        <w:div w:id="375472126">
                          <w:marLeft w:val="0"/>
                          <w:marRight w:val="0"/>
                          <w:marTop w:val="225"/>
                          <w:marBottom w:val="0"/>
                          <w:divBdr>
                            <w:top w:val="none" w:sz="0" w:space="0" w:color="auto"/>
                            <w:left w:val="none" w:sz="0" w:space="0" w:color="auto"/>
                            <w:bottom w:val="none" w:sz="0" w:space="0" w:color="auto"/>
                            <w:right w:val="none" w:sz="0" w:space="0" w:color="auto"/>
                          </w:divBdr>
                          <w:divsChild>
                            <w:div w:id="1473713378">
                              <w:marLeft w:val="0"/>
                              <w:marRight w:val="0"/>
                              <w:marTop w:val="0"/>
                              <w:marBottom w:val="0"/>
                              <w:divBdr>
                                <w:top w:val="none" w:sz="0" w:space="0" w:color="auto"/>
                                <w:left w:val="none" w:sz="0" w:space="0" w:color="auto"/>
                                <w:bottom w:val="none" w:sz="0" w:space="0" w:color="auto"/>
                                <w:right w:val="none" w:sz="0" w:space="0" w:color="auto"/>
                              </w:divBdr>
                            </w:div>
                            <w:div w:id="1387070306">
                              <w:marLeft w:val="0"/>
                              <w:marRight w:val="0"/>
                              <w:marTop w:val="0"/>
                              <w:marBottom w:val="0"/>
                              <w:divBdr>
                                <w:top w:val="none" w:sz="0" w:space="0" w:color="auto"/>
                                <w:left w:val="none" w:sz="0" w:space="0" w:color="auto"/>
                                <w:bottom w:val="none" w:sz="0" w:space="0" w:color="auto"/>
                                <w:right w:val="none" w:sz="0" w:space="0" w:color="auto"/>
                              </w:divBdr>
                              <w:divsChild>
                                <w:div w:id="492988359">
                                  <w:marLeft w:val="0"/>
                                  <w:marRight w:val="0"/>
                                  <w:marTop w:val="0"/>
                                  <w:marBottom w:val="0"/>
                                  <w:divBdr>
                                    <w:top w:val="none" w:sz="0" w:space="0" w:color="auto"/>
                                    <w:left w:val="none" w:sz="0" w:space="0" w:color="auto"/>
                                    <w:bottom w:val="none" w:sz="0" w:space="0" w:color="auto"/>
                                    <w:right w:val="none" w:sz="0" w:space="0" w:color="auto"/>
                                  </w:divBdr>
                                </w:div>
                              </w:divsChild>
                            </w:div>
                            <w:div w:id="1529560948">
                              <w:marLeft w:val="300"/>
                              <w:marRight w:val="-2490"/>
                              <w:marTop w:val="0"/>
                              <w:marBottom w:val="300"/>
                              <w:divBdr>
                                <w:top w:val="none" w:sz="0" w:space="0" w:color="auto"/>
                                <w:left w:val="none" w:sz="0" w:space="0" w:color="auto"/>
                                <w:bottom w:val="single" w:sz="6" w:space="0" w:color="CCCCCC"/>
                                <w:right w:val="none" w:sz="0" w:space="0" w:color="auto"/>
                              </w:divBdr>
                              <w:divsChild>
                                <w:div w:id="884297640">
                                  <w:marLeft w:val="0"/>
                                  <w:marRight w:val="0"/>
                                  <w:marTop w:val="0"/>
                                  <w:marBottom w:val="0"/>
                                  <w:divBdr>
                                    <w:top w:val="none" w:sz="0" w:space="0" w:color="auto"/>
                                    <w:left w:val="none" w:sz="0" w:space="0" w:color="auto"/>
                                    <w:bottom w:val="none" w:sz="0" w:space="0" w:color="auto"/>
                                    <w:right w:val="none" w:sz="0" w:space="0" w:color="auto"/>
                                  </w:divBdr>
                                  <w:divsChild>
                                    <w:div w:id="1111121364">
                                      <w:marLeft w:val="0"/>
                                      <w:marRight w:val="0"/>
                                      <w:marTop w:val="0"/>
                                      <w:marBottom w:val="0"/>
                                      <w:divBdr>
                                        <w:top w:val="none" w:sz="0" w:space="0" w:color="auto"/>
                                        <w:left w:val="none" w:sz="0" w:space="0" w:color="auto"/>
                                        <w:bottom w:val="none" w:sz="0" w:space="0" w:color="auto"/>
                                        <w:right w:val="none" w:sz="0" w:space="0" w:color="auto"/>
                                      </w:divBdr>
                                    </w:div>
                                  </w:divsChild>
                                </w:div>
                                <w:div w:id="230819809">
                                  <w:marLeft w:val="0"/>
                                  <w:marRight w:val="0"/>
                                  <w:marTop w:val="0"/>
                                  <w:marBottom w:val="0"/>
                                  <w:divBdr>
                                    <w:top w:val="none" w:sz="0" w:space="0" w:color="auto"/>
                                    <w:left w:val="none" w:sz="0" w:space="0" w:color="auto"/>
                                    <w:bottom w:val="none" w:sz="0" w:space="0" w:color="auto"/>
                                    <w:right w:val="none" w:sz="0" w:space="0" w:color="auto"/>
                                  </w:divBdr>
                                  <w:divsChild>
                                    <w:div w:id="195162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29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07940">
      <w:bodyDiv w:val="1"/>
      <w:marLeft w:val="0"/>
      <w:marRight w:val="0"/>
      <w:marTop w:val="0"/>
      <w:marBottom w:val="0"/>
      <w:divBdr>
        <w:top w:val="none" w:sz="0" w:space="0" w:color="auto"/>
        <w:left w:val="none" w:sz="0" w:space="0" w:color="auto"/>
        <w:bottom w:val="none" w:sz="0" w:space="0" w:color="auto"/>
        <w:right w:val="none" w:sz="0" w:space="0" w:color="auto"/>
      </w:divBdr>
      <w:divsChild>
        <w:div w:id="2784882">
          <w:marLeft w:val="0"/>
          <w:marRight w:val="0"/>
          <w:marTop w:val="0"/>
          <w:marBottom w:val="0"/>
          <w:divBdr>
            <w:top w:val="none" w:sz="0" w:space="0" w:color="auto"/>
            <w:left w:val="none" w:sz="0" w:space="0" w:color="auto"/>
            <w:bottom w:val="none" w:sz="0" w:space="0" w:color="auto"/>
            <w:right w:val="none" w:sz="0" w:space="0" w:color="auto"/>
          </w:divBdr>
          <w:divsChild>
            <w:div w:id="1020157328">
              <w:marLeft w:val="-3780"/>
              <w:marRight w:val="0"/>
              <w:marTop w:val="0"/>
              <w:marBottom w:val="0"/>
              <w:divBdr>
                <w:top w:val="none" w:sz="0" w:space="0" w:color="auto"/>
                <w:left w:val="none" w:sz="0" w:space="0" w:color="auto"/>
                <w:bottom w:val="none" w:sz="0" w:space="0" w:color="auto"/>
                <w:right w:val="none" w:sz="0" w:space="0" w:color="auto"/>
              </w:divBdr>
              <w:divsChild>
                <w:div w:id="1550805333">
                  <w:marLeft w:val="0"/>
                  <w:marRight w:val="0"/>
                  <w:marTop w:val="0"/>
                  <w:marBottom w:val="0"/>
                  <w:divBdr>
                    <w:top w:val="none" w:sz="0" w:space="0" w:color="auto"/>
                    <w:left w:val="none" w:sz="0" w:space="0" w:color="auto"/>
                    <w:bottom w:val="none" w:sz="0" w:space="0" w:color="auto"/>
                    <w:right w:val="none" w:sz="0" w:space="0" w:color="auto"/>
                  </w:divBdr>
                </w:div>
                <w:div w:id="403067655">
                  <w:marLeft w:val="0"/>
                  <w:marRight w:val="0"/>
                  <w:marTop w:val="225"/>
                  <w:marBottom w:val="150"/>
                  <w:divBdr>
                    <w:top w:val="none" w:sz="0" w:space="0" w:color="auto"/>
                    <w:left w:val="none" w:sz="0" w:space="0" w:color="auto"/>
                    <w:bottom w:val="none" w:sz="0" w:space="0" w:color="auto"/>
                    <w:right w:val="none" w:sz="0" w:space="0" w:color="auto"/>
                  </w:divBdr>
                </w:div>
                <w:div w:id="1687781157">
                  <w:marLeft w:val="0"/>
                  <w:marRight w:val="0"/>
                  <w:marTop w:val="0"/>
                  <w:marBottom w:val="150"/>
                  <w:divBdr>
                    <w:top w:val="none" w:sz="0" w:space="0" w:color="auto"/>
                    <w:left w:val="none" w:sz="0" w:space="0" w:color="auto"/>
                    <w:bottom w:val="none" w:sz="0" w:space="0" w:color="auto"/>
                    <w:right w:val="none" w:sz="0" w:space="0" w:color="auto"/>
                  </w:divBdr>
                </w:div>
                <w:div w:id="1814370208">
                  <w:marLeft w:val="0"/>
                  <w:marRight w:val="0"/>
                  <w:marTop w:val="0"/>
                  <w:marBottom w:val="0"/>
                  <w:divBdr>
                    <w:top w:val="none" w:sz="0" w:space="0" w:color="auto"/>
                    <w:left w:val="none" w:sz="0" w:space="0" w:color="auto"/>
                    <w:bottom w:val="none" w:sz="0" w:space="0" w:color="auto"/>
                    <w:right w:val="none" w:sz="0" w:space="0" w:color="auto"/>
                  </w:divBdr>
                </w:div>
                <w:div w:id="1105004928">
                  <w:marLeft w:val="0"/>
                  <w:marRight w:val="0"/>
                  <w:marTop w:val="0"/>
                  <w:marBottom w:val="150"/>
                  <w:divBdr>
                    <w:top w:val="none" w:sz="0" w:space="0" w:color="auto"/>
                    <w:left w:val="none" w:sz="0" w:space="0" w:color="auto"/>
                    <w:bottom w:val="none" w:sz="0" w:space="0" w:color="auto"/>
                    <w:right w:val="none" w:sz="0" w:space="0" w:color="auto"/>
                  </w:divBdr>
                </w:div>
                <w:div w:id="35937950">
                  <w:marLeft w:val="0"/>
                  <w:marRight w:val="0"/>
                  <w:marTop w:val="0"/>
                  <w:marBottom w:val="0"/>
                  <w:divBdr>
                    <w:top w:val="none" w:sz="0" w:space="0" w:color="auto"/>
                    <w:left w:val="none" w:sz="0" w:space="0" w:color="auto"/>
                    <w:bottom w:val="none" w:sz="0" w:space="0" w:color="auto"/>
                    <w:right w:val="none" w:sz="0" w:space="0" w:color="auto"/>
                  </w:divBdr>
                </w:div>
                <w:div w:id="21019484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77994611">
      <w:bodyDiv w:val="1"/>
      <w:marLeft w:val="0"/>
      <w:marRight w:val="0"/>
      <w:marTop w:val="0"/>
      <w:marBottom w:val="0"/>
      <w:divBdr>
        <w:top w:val="none" w:sz="0" w:space="0" w:color="auto"/>
        <w:left w:val="none" w:sz="0" w:space="0" w:color="auto"/>
        <w:bottom w:val="none" w:sz="0" w:space="0" w:color="auto"/>
        <w:right w:val="none" w:sz="0" w:space="0" w:color="auto"/>
      </w:divBdr>
      <w:divsChild>
        <w:div w:id="1316761592">
          <w:marLeft w:val="0"/>
          <w:marRight w:val="0"/>
          <w:marTop w:val="0"/>
          <w:marBottom w:val="0"/>
          <w:divBdr>
            <w:top w:val="none" w:sz="0" w:space="0" w:color="auto"/>
            <w:left w:val="none" w:sz="0" w:space="0" w:color="auto"/>
            <w:bottom w:val="none" w:sz="0" w:space="0" w:color="auto"/>
            <w:right w:val="none" w:sz="0" w:space="0" w:color="auto"/>
          </w:divBdr>
          <w:divsChild>
            <w:div w:id="365254617">
              <w:marLeft w:val="0"/>
              <w:marRight w:val="0"/>
              <w:marTop w:val="0"/>
              <w:marBottom w:val="0"/>
              <w:divBdr>
                <w:top w:val="none" w:sz="0" w:space="0" w:color="auto"/>
                <w:left w:val="none" w:sz="0" w:space="0" w:color="auto"/>
                <w:bottom w:val="none" w:sz="0" w:space="0" w:color="auto"/>
                <w:right w:val="none" w:sz="0" w:space="0" w:color="auto"/>
              </w:divBdr>
              <w:divsChild>
                <w:div w:id="1707900634">
                  <w:marLeft w:val="0"/>
                  <w:marRight w:val="-29"/>
                  <w:marTop w:val="0"/>
                  <w:marBottom w:val="0"/>
                  <w:divBdr>
                    <w:top w:val="none" w:sz="0" w:space="0" w:color="auto"/>
                    <w:left w:val="none" w:sz="0" w:space="0" w:color="auto"/>
                    <w:bottom w:val="none" w:sz="0" w:space="0" w:color="auto"/>
                    <w:right w:val="none" w:sz="0" w:space="0" w:color="auto"/>
                  </w:divBdr>
                  <w:divsChild>
                    <w:div w:id="759911269">
                      <w:marLeft w:val="0"/>
                      <w:marRight w:val="31"/>
                      <w:marTop w:val="0"/>
                      <w:marBottom w:val="150"/>
                      <w:divBdr>
                        <w:top w:val="none" w:sz="0" w:space="0" w:color="auto"/>
                        <w:left w:val="none" w:sz="0" w:space="0" w:color="auto"/>
                        <w:bottom w:val="none" w:sz="0" w:space="0" w:color="auto"/>
                        <w:right w:val="none" w:sz="0" w:space="0" w:color="auto"/>
                      </w:divBdr>
                      <w:divsChild>
                        <w:div w:id="73921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303425">
      <w:bodyDiv w:val="1"/>
      <w:marLeft w:val="0"/>
      <w:marRight w:val="0"/>
      <w:marTop w:val="0"/>
      <w:marBottom w:val="0"/>
      <w:divBdr>
        <w:top w:val="none" w:sz="0" w:space="0" w:color="auto"/>
        <w:left w:val="none" w:sz="0" w:space="0" w:color="auto"/>
        <w:bottom w:val="none" w:sz="0" w:space="0" w:color="auto"/>
        <w:right w:val="none" w:sz="0" w:space="0" w:color="auto"/>
      </w:divBdr>
      <w:divsChild>
        <w:div w:id="944382871">
          <w:marLeft w:val="0"/>
          <w:marRight w:val="0"/>
          <w:marTop w:val="0"/>
          <w:marBottom w:val="0"/>
          <w:divBdr>
            <w:top w:val="none" w:sz="0" w:space="0" w:color="auto"/>
            <w:left w:val="none" w:sz="0" w:space="0" w:color="auto"/>
            <w:bottom w:val="none" w:sz="0" w:space="0" w:color="auto"/>
            <w:right w:val="none" w:sz="0" w:space="0" w:color="auto"/>
          </w:divBdr>
          <w:divsChild>
            <w:div w:id="855119054">
              <w:marLeft w:val="0"/>
              <w:marRight w:val="0"/>
              <w:marTop w:val="0"/>
              <w:marBottom w:val="0"/>
              <w:divBdr>
                <w:top w:val="none" w:sz="0" w:space="0" w:color="auto"/>
                <w:left w:val="none" w:sz="0" w:space="0" w:color="auto"/>
                <w:bottom w:val="none" w:sz="0" w:space="0" w:color="auto"/>
                <w:right w:val="none" w:sz="0" w:space="0" w:color="auto"/>
              </w:divBdr>
              <w:divsChild>
                <w:div w:id="793451406">
                  <w:marLeft w:val="150"/>
                  <w:marRight w:val="150"/>
                  <w:marTop w:val="150"/>
                  <w:marBottom w:val="150"/>
                  <w:divBdr>
                    <w:top w:val="none" w:sz="0" w:space="0" w:color="auto"/>
                    <w:left w:val="none" w:sz="0" w:space="0" w:color="auto"/>
                    <w:bottom w:val="none" w:sz="0" w:space="0" w:color="auto"/>
                    <w:right w:val="none" w:sz="0" w:space="0" w:color="auto"/>
                  </w:divBdr>
                  <w:divsChild>
                    <w:div w:id="707921998">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1412</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9445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ARutan</dc:creator>
  <cp:keywords/>
  <dc:description/>
  <cp:lastModifiedBy>ARutan</cp:lastModifiedBy>
  <cp:revision>2</cp:revision>
  <cp:lastPrinted>2012-11-05T19:10:00Z</cp:lastPrinted>
  <dcterms:created xsi:type="dcterms:W3CDTF">2014-11-09T15:51:00Z</dcterms:created>
  <dcterms:modified xsi:type="dcterms:W3CDTF">2014-11-09T15:51:00Z</dcterms:modified>
</cp:coreProperties>
</file>