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BCD" w:rsidRDefault="00BB2BCD" w:rsidP="00C446EA">
      <w:pPr>
        <w:shd w:val="clear" w:color="auto" w:fill="FFFFFF"/>
        <w:spacing w:after="240" w:line="384" w:lineRule="atLeast"/>
        <w:textAlignment w:val="baseline"/>
        <w:rPr>
          <w:rFonts w:ascii="Arial Black" w:eastAsia="Times New Roman" w:hAnsi="Arial Black" w:cs="Times New Roman"/>
          <w:color w:val="1A1A1A"/>
        </w:rPr>
      </w:pPr>
      <w:r w:rsidRPr="00BB2BCD">
        <w:rPr>
          <w:rFonts w:ascii="Arial Black" w:eastAsia="Times New Roman" w:hAnsi="Arial Black" w:cs="Times New Roman"/>
          <w:color w:val="1A1A1A"/>
        </w:rPr>
        <w:t>Read, highlight, and annotate the tips below…</w:t>
      </w:r>
    </w:p>
    <w:p w:rsidR="00BB2BCD" w:rsidRPr="00BB2BCD" w:rsidRDefault="00BB2BCD" w:rsidP="00C446EA">
      <w:pPr>
        <w:shd w:val="clear" w:color="auto" w:fill="FFFFFF"/>
        <w:spacing w:after="240" w:line="384" w:lineRule="atLeast"/>
        <w:textAlignment w:val="baseline"/>
        <w:rPr>
          <w:rFonts w:ascii="Arial Black" w:eastAsia="Times New Roman" w:hAnsi="Arial Black" w:cs="Times New Roman"/>
          <w:color w:val="1A1A1A"/>
        </w:rPr>
      </w:pPr>
    </w:p>
    <w:p w:rsidR="00C446EA" w:rsidRPr="00C446EA" w:rsidRDefault="00C446EA" w:rsidP="00C446EA">
      <w:pPr>
        <w:numPr>
          <w:ilvl w:val="0"/>
          <w:numId w:val="1"/>
        </w:numPr>
        <w:shd w:val="clear" w:color="auto" w:fill="FFFFFF"/>
        <w:spacing w:after="240" w:line="384" w:lineRule="atLeast"/>
        <w:ind w:left="0"/>
        <w:textAlignment w:val="baseline"/>
        <w:rPr>
          <w:rFonts w:ascii="fira-sans" w:eastAsia="Times New Roman" w:hAnsi="fira-sans" w:cs="Times New Roman"/>
          <w:color w:val="1A1A1A"/>
          <w:sz w:val="29"/>
          <w:szCs w:val="29"/>
        </w:rPr>
      </w:pPr>
      <w:r w:rsidRPr="00C446EA">
        <w:rPr>
          <w:rFonts w:ascii="fira-sans" w:eastAsia="Times New Roman" w:hAnsi="fira-sans" w:cs="Times New Roman"/>
          <w:color w:val="1A1A1A"/>
          <w:sz w:val="29"/>
          <w:szCs w:val="29"/>
        </w:rPr>
        <w:t>Use the time of a total stranger in such a way that he or she will not feel the time was wasted.</w:t>
      </w:r>
    </w:p>
    <w:p w:rsidR="00C446EA" w:rsidRPr="00C446EA" w:rsidRDefault="00C446EA" w:rsidP="00C446EA">
      <w:pPr>
        <w:numPr>
          <w:ilvl w:val="0"/>
          <w:numId w:val="1"/>
        </w:numPr>
        <w:shd w:val="clear" w:color="auto" w:fill="FFFFFF"/>
        <w:spacing w:after="240" w:line="384" w:lineRule="atLeast"/>
        <w:ind w:left="0"/>
        <w:textAlignment w:val="baseline"/>
        <w:rPr>
          <w:rFonts w:ascii="fira-sans" w:eastAsia="Times New Roman" w:hAnsi="fira-sans" w:cs="Times New Roman"/>
          <w:color w:val="1A1A1A"/>
          <w:sz w:val="29"/>
          <w:szCs w:val="29"/>
        </w:rPr>
      </w:pPr>
      <w:r w:rsidRPr="00C446EA">
        <w:rPr>
          <w:rFonts w:ascii="fira-sans" w:eastAsia="Times New Roman" w:hAnsi="fira-sans" w:cs="Times New Roman"/>
          <w:color w:val="1A1A1A"/>
          <w:sz w:val="29"/>
          <w:szCs w:val="29"/>
        </w:rPr>
        <w:t>Give the reader at least one character he or she can root for.</w:t>
      </w:r>
    </w:p>
    <w:p w:rsidR="00C446EA" w:rsidRPr="00C446EA" w:rsidRDefault="00C446EA" w:rsidP="00C446EA">
      <w:pPr>
        <w:numPr>
          <w:ilvl w:val="0"/>
          <w:numId w:val="1"/>
        </w:numPr>
        <w:shd w:val="clear" w:color="auto" w:fill="FFFFFF"/>
        <w:spacing w:after="240" w:line="384" w:lineRule="atLeast"/>
        <w:ind w:left="0"/>
        <w:textAlignment w:val="baseline"/>
        <w:rPr>
          <w:rFonts w:ascii="fira-sans" w:eastAsia="Times New Roman" w:hAnsi="fira-sans" w:cs="Times New Roman"/>
          <w:color w:val="1A1A1A"/>
          <w:sz w:val="29"/>
          <w:szCs w:val="29"/>
        </w:rPr>
      </w:pPr>
      <w:r w:rsidRPr="00C446EA">
        <w:rPr>
          <w:rFonts w:ascii="fira-sans" w:eastAsia="Times New Roman" w:hAnsi="fira-sans" w:cs="Times New Roman"/>
          <w:color w:val="1A1A1A"/>
          <w:sz w:val="29"/>
          <w:szCs w:val="29"/>
        </w:rPr>
        <w:t>Every character should want something, even if it is only a glass of water.</w:t>
      </w:r>
    </w:p>
    <w:p w:rsidR="00C446EA" w:rsidRPr="00C446EA" w:rsidRDefault="00C446EA" w:rsidP="00C446EA">
      <w:pPr>
        <w:numPr>
          <w:ilvl w:val="0"/>
          <w:numId w:val="1"/>
        </w:numPr>
        <w:shd w:val="clear" w:color="auto" w:fill="FFFFFF"/>
        <w:spacing w:after="240" w:line="384" w:lineRule="atLeast"/>
        <w:ind w:left="0"/>
        <w:textAlignment w:val="baseline"/>
        <w:rPr>
          <w:rFonts w:ascii="fira-sans" w:eastAsia="Times New Roman" w:hAnsi="fira-sans" w:cs="Times New Roman"/>
          <w:color w:val="1A1A1A"/>
          <w:sz w:val="29"/>
          <w:szCs w:val="29"/>
        </w:rPr>
      </w:pPr>
      <w:r w:rsidRPr="00C446EA">
        <w:rPr>
          <w:rFonts w:ascii="fira-sans" w:eastAsia="Times New Roman" w:hAnsi="fira-sans" w:cs="Times New Roman"/>
          <w:color w:val="1A1A1A"/>
          <w:sz w:val="29"/>
          <w:szCs w:val="29"/>
        </w:rPr>
        <w:t>Every sentence must do one of two things — reveal character or advance the action.</w:t>
      </w:r>
    </w:p>
    <w:p w:rsidR="00C446EA" w:rsidRPr="00C446EA" w:rsidRDefault="00C446EA" w:rsidP="00C446EA">
      <w:pPr>
        <w:numPr>
          <w:ilvl w:val="0"/>
          <w:numId w:val="1"/>
        </w:numPr>
        <w:shd w:val="clear" w:color="auto" w:fill="FFFFFF"/>
        <w:spacing w:after="240" w:line="384" w:lineRule="atLeast"/>
        <w:ind w:left="0"/>
        <w:textAlignment w:val="baseline"/>
        <w:rPr>
          <w:rFonts w:ascii="fira-sans" w:eastAsia="Times New Roman" w:hAnsi="fira-sans" w:cs="Times New Roman"/>
          <w:color w:val="1A1A1A"/>
          <w:sz w:val="29"/>
          <w:szCs w:val="29"/>
        </w:rPr>
      </w:pPr>
      <w:r w:rsidRPr="00C446EA">
        <w:rPr>
          <w:rFonts w:ascii="fira-sans" w:eastAsia="Times New Roman" w:hAnsi="fira-sans" w:cs="Times New Roman"/>
          <w:color w:val="1A1A1A"/>
          <w:sz w:val="29"/>
          <w:szCs w:val="29"/>
        </w:rPr>
        <w:t>Start as close to the end as possible.</w:t>
      </w:r>
    </w:p>
    <w:p w:rsidR="00C446EA" w:rsidRPr="00C446EA" w:rsidRDefault="00C446EA" w:rsidP="00C446EA">
      <w:pPr>
        <w:numPr>
          <w:ilvl w:val="0"/>
          <w:numId w:val="1"/>
        </w:numPr>
        <w:shd w:val="clear" w:color="auto" w:fill="FFFFFF"/>
        <w:spacing w:after="240" w:line="384" w:lineRule="atLeast"/>
        <w:ind w:left="0"/>
        <w:textAlignment w:val="baseline"/>
        <w:rPr>
          <w:rFonts w:ascii="fira-sans" w:eastAsia="Times New Roman" w:hAnsi="fira-sans" w:cs="Times New Roman"/>
          <w:color w:val="1A1A1A"/>
          <w:sz w:val="29"/>
          <w:szCs w:val="29"/>
        </w:rPr>
      </w:pPr>
      <w:r w:rsidRPr="00C446EA">
        <w:rPr>
          <w:rFonts w:ascii="fira-sans" w:eastAsia="Times New Roman" w:hAnsi="fira-sans" w:cs="Times New Roman"/>
          <w:color w:val="1A1A1A"/>
          <w:sz w:val="29"/>
          <w:szCs w:val="29"/>
        </w:rPr>
        <w:t>Be a Sadist. No matter how sweet and innocent your leading characters, make awful things happen to them-in order that the reader may see what they are made of.</w:t>
      </w:r>
    </w:p>
    <w:p w:rsidR="00C446EA" w:rsidRPr="00C446EA" w:rsidRDefault="00C446EA" w:rsidP="00C446EA">
      <w:pPr>
        <w:numPr>
          <w:ilvl w:val="0"/>
          <w:numId w:val="1"/>
        </w:numPr>
        <w:shd w:val="clear" w:color="auto" w:fill="FFFFFF"/>
        <w:spacing w:after="240" w:line="384" w:lineRule="atLeast"/>
        <w:ind w:left="0"/>
        <w:textAlignment w:val="baseline"/>
        <w:rPr>
          <w:rFonts w:ascii="fira-sans" w:eastAsia="Times New Roman" w:hAnsi="fira-sans" w:cs="Times New Roman"/>
          <w:color w:val="1A1A1A"/>
          <w:sz w:val="29"/>
          <w:szCs w:val="29"/>
        </w:rPr>
      </w:pPr>
      <w:r w:rsidRPr="00C446EA">
        <w:rPr>
          <w:rFonts w:ascii="fira-sans" w:eastAsia="Times New Roman" w:hAnsi="fira-sans" w:cs="Times New Roman"/>
          <w:color w:val="1A1A1A"/>
          <w:sz w:val="29"/>
          <w:szCs w:val="29"/>
        </w:rPr>
        <w:t>Write to please just one person. If you open a window and make love to the world, so to speak, your story will get pneumonia.</w:t>
      </w:r>
    </w:p>
    <w:p w:rsidR="00C446EA" w:rsidRPr="00C446EA" w:rsidRDefault="00C446EA" w:rsidP="00C446EA">
      <w:pPr>
        <w:numPr>
          <w:ilvl w:val="0"/>
          <w:numId w:val="1"/>
        </w:numPr>
        <w:shd w:val="clear" w:color="auto" w:fill="FFFFFF"/>
        <w:spacing w:after="240" w:line="384" w:lineRule="atLeast"/>
        <w:ind w:left="0"/>
        <w:textAlignment w:val="baseline"/>
        <w:rPr>
          <w:rFonts w:ascii="fira-sans" w:eastAsia="Times New Roman" w:hAnsi="fira-sans" w:cs="Times New Roman"/>
          <w:color w:val="1A1A1A"/>
          <w:sz w:val="29"/>
          <w:szCs w:val="29"/>
        </w:rPr>
      </w:pPr>
      <w:r w:rsidRPr="00C446EA">
        <w:rPr>
          <w:rFonts w:ascii="fira-sans" w:eastAsia="Times New Roman" w:hAnsi="fira-sans" w:cs="Times New Roman"/>
          <w:color w:val="1A1A1A"/>
          <w:sz w:val="29"/>
          <w:szCs w:val="29"/>
        </w:rPr>
        <w:t>Give your readers as much information as possible as soon as possible. To hell with suspense. Readers should have such complete understanding of what is going on, where and why, that they could finish the story themselves, should cockroaches eat the last few pages.</w:t>
      </w:r>
    </w:p>
    <w:p w:rsidR="00DF0176" w:rsidRDefault="00DF0176">
      <w:bookmarkStart w:id="0" w:name="_GoBack"/>
      <w:bookmarkEnd w:id="0"/>
    </w:p>
    <w:sectPr w:rsidR="00DF017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6AF" w:rsidRDefault="009D26AF" w:rsidP="00C446EA">
      <w:pPr>
        <w:spacing w:after="0" w:line="240" w:lineRule="auto"/>
      </w:pPr>
      <w:r>
        <w:separator/>
      </w:r>
    </w:p>
  </w:endnote>
  <w:endnote w:type="continuationSeparator" w:id="0">
    <w:p w:rsidR="009D26AF" w:rsidRDefault="009D26AF" w:rsidP="00C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ira-sans">
    <w:altName w:val="Times New Roman"/>
    <w:panose1 w:val="00000000000000000000"/>
    <w:charset w:val="00"/>
    <w:family w:val="roman"/>
    <w:notTrueType/>
    <w:pitch w:val="default"/>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BCD" w:rsidRPr="00BB2BCD" w:rsidRDefault="00BB2BCD" w:rsidP="00BB2BCD">
    <w:pPr>
      <w:pStyle w:val="Footer"/>
      <w:jc w:val="right"/>
      <w:rPr>
        <w:i/>
      </w:rPr>
    </w:pPr>
    <w:r w:rsidRPr="00BB2BCD">
      <w:rPr>
        <w:i/>
      </w:rPr>
      <w:t>Mentor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6AF" w:rsidRDefault="009D26AF" w:rsidP="00C446EA">
      <w:pPr>
        <w:spacing w:after="0" w:line="240" w:lineRule="auto"/>
      </w:pPr>
      <w:r>
        <w:separator/>
      </w:r>
    </w:p>
  </w:footnote>
  <w:footnote w:type="continuationSeparator" w:id="0">
    <w:p w:rsidR="009D26AF" w:rsidRDefault="009D26AF" w:rsidP="00C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6EA" w:rsidRPr="00C446EA" w:rsidRDefault="00C446EA" w:rsidP="00C446EA">
    <w:pPr>
      <w:pStyle w:val="Header"/>
      <w:jc w:val="center"/>
      <w:rPr>
        <w:rFonts w:ascii="Copperplate Gothic Bold" w:hAnsi="Copperplate Gothic Bold"/>
        <w:u w:val="single"/>
      </w:rPr>
    </w:pPr>
    <w:r w:rsidRPr="00C446EA">
      <w:rPr>
        <w:rFonts w:ascii="Copperplate Gothic Bold" w:hAnsi="Copperplate Gothic Bold"/>
        <w:u w:val="single"/>
      </w:rPr>
      <w:t>8 Short Story Tips</w:t>
    </w:r>
  </w:p>
  <w:p w:rsidR="00C446EA" w:rsidRPr="00C446EA" w:rsidRDefault="00C446EA" w:rsidP="00C446EA">
    <w:pPr>
      <w:pStyle w:val="Header"/>
      <w:jc w:val="center"/>
      <w:rPr>
        <w:rFonts w:ascii="Candara" w:hAnsi="Candara"/>
        <w:i/>
      </w:rPr>
    </w:pPr>
    <w:r w:rsidRPr="00C446EA">
      <w:rPr>
        <w:rFonts w:ascii="Candara" w:hAnsi="Candara"/>
        <w:i/>
      </w:rPr>
      <w:t>By Kurt Vonnegut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64F85"/>
    <w:multiLevelType w:val="multilevel"/>
    <w:tmpl w:val="EEB06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EA"/>
    <w:rsid w:val="009D26AF"/>
    <w:rsid w:val="00BB2BCD"/>
    <w:rsid w:val="00C446EA"/>
    <w:rsid w:val="00DF0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3AD2A-1798-412A-A555-462AE874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6EA"/>
  </w:style>
  <w:style w:type="paragraph" w:styleId="Footer">
    <w:name w:val="footer"/>
    <w:basedOn w:val="Normal"/>
    <w:link w:val="FooterChar"/>
    <w:uiPriority w:val="99"/>
    <w:unhideWhenUsed/>
    <w:rsid w:val="00C44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62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1</cp:revision>
  <dcterms:created xsi:type="dcterms:W3CDTF">2015-11-17T17:14:00Z</dcterms:created>
  <dcterms:modified xsi:type="dcterms:W3CDTF">2015-11-17T17:28:00Z</dcterms:modified>
</cp:coreProperties>
</file>